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C1F" w:rsidRPr="00F52C1F" w:rsidRDefault="00F52C1F" w:rsidP="00F52C1F">
      <w:pPr>
        <w:widowControl/>
        <w:shd w:val="clear" w:color="auto" w:fill="FFFFFF"/>
        <w:wordWrap w:val="0"/>
        <w:jc w:val="center"/>
        <w:rPr>
          <w:rFonts w:ascii="微软雅黑" w:eastAsia="微软雅黑" w:hAnsi="微软雅黑" w:cs="宋体"/>
          <w:color w:val="333333"/>
          <w:kern w:val="0"/>
          <w:sz w:val="45"/>
          <w:szCs w:val="45"/>
        </w:rPr>
      </w:pPr>
      <w:r w:rsidRPr="00F52C1F">
        <w:rPr>
          <w:rFonts w:ascii="微软雅黑" w:eastAsia="微软雅黑" w:hAnsi="微软雅黑" w:cs="宋体" w:hint="eastAsia"/>
          <w:color w:val="333333"/>
          <w:kern w:val="0"/>
          <w:sz w:val="45"/>
          <w:szCs w:val="45"/>
        </w:rPr>
        <w:t>关于公布2023年教育与心理科学学院硕士研究生复试(第二批次调剂)成绩的通知</w:t>
      </w:r>
    </w:p>
    <w:p w:rsidR="00F52C1F" w:rsidRPr="00F52C1F" w:rsidRDefault="00F52C1F" w:rsidP="00F52C1F">
      <w:pPr>
        <w:widowControl/>
        <w:shd w:val="clear" w:color="auto" w:fill="EEEEEE"/>
        <w:wordWrap w:val="0"/>
        <w:jc w:val="center"/>
        <w:rPr>
          <w:rFonts w:ascii="微软雅黑" w:eastAsia="微软雅黑" w:hAnsi="微软雅黑" w:cs="宋体" w:hint="eastAsia"/>
          <w:color w:val="333333"/>
          <w:kern w:val="0"/>
          <w:sz w:val="20"/>
          <w:szCs w:val="20"/>
        </w:rPr>
      </w:pPr>
      <w:hyperlink r:id="rId5" w:tgtFrame="_blank" w:history="1">
        <w:r w:rsidRPr="00F52C1F">
          <w:rPr>
            <w:rFonts w:ascii="微软雅黑" w:eastAsia="微软雅黑" w:hAnsi="微软雅黑" w:cs="宋体" w:hint="eastAsia"/>
            <w:color w:val="333333"/>
            <w:kern w:val="0"/>
            <w:sz w:val="18"/>
            <w:szCs w:val="18"/>
          </w:rPr>
          <w:t>[教育与心理科学学院· 教师教育学院]</w:t>
        </w:r>
      </w:hyperlink>
      <w:r w:rsidRPr="00F52C1F">
        <w:rPr>
          <w:rFonts w:ascii="微软雅黑" w:eastAsia="微软雅黑" w:hAnsi="微软雅黑" w:cs="宋体" w:hint="eastAsia"/>
          <w:color w:val="333333"/>
          <w:kern w:val="0"/>
          <w:sz w:val="20"/>
          <w:szCs w:val="20"/>
        </w:rPr>
        <w:t>  </w:t>
      </w:r>
      <w:hyperlink r:id="rId6" w:history="1">
        <w:r w:rsidRPr="00F52C1F">
          <w:rPr>
            <w:rFonts w:ascii="微软雅黑" w:eastAsia="微软雅黑" w:hAnsi="微软雅黑" w:cs="宋体" w:hint="eastAsia"/>
            <w:color w:val="333333"/>
            <w:kern w:val="0"/>
            <w:sz w:val="18"/>
            <w:szCs w:val="18"/>
          </w:rPr>
          <w:t>[手机版本]</w:t>
        </w:r>
      </w:hyperlink>
      <w:r w:rsidRPr="00F52C1F">
        <w:rPr>
          <w:rFonts w:ascii="微软雅黑" w:eastAsia="微软雅黑" w:hAnsi="微软雅黑" w:cs="宋体" w:hint="eastAsia"/>
          <w:color w:val="333333"/>
          <w:kern w:val="0"/>
          <w:sz w:val="20"/>
          <w:szCs w:val="20"/>
        </w:rPr>
        <w:t>  </w:t>
      </w:r>
      <w:hyperlink r:id="rId7" w:history="1">
        <w:r w:rsidRPr="00F52C1F">
          <w:rPr>
            <w:rFonts w:ascii="微软雅黑" w:eastAsia="微软雅黑" w:hAnsi="微软雅黑" w:cs="宋体" w:hint="eastAsia"/>
            <w:color w:val="333333"/>
            <w:kern w:val="0"/>
            <w:sz w:val="18"/>
            <w:szCs w:val="18"/>
          </w:rPr>
          <w:t>[扫描分享]</w:t>
        </w:r>
      </w:hyperlink>
      <w:r w:rsidRPr="00F52C1F">
        <w:rPr>
          <w:rFonts w:ascii="微软雅黑" w:eastAsia="微软雅黑" w:hAnsi="微软雅黑" w:cs="宋体" w:hint="eastAsia"/>
          <w:color w:val="333333"/>
          <w:kern w:val="0"/>
          <w:sz w:val="20"/>
          <w:szCs w:val="20"/>
        </w:rPr>
        <w:t>  发布时间：2023年4月16日</w:t>
      </w:r>
    </w:p>
    <w:p w:rsidR="00F52C1F" w:rsidRPr="00F52C1F" w:rsidRDefault="00F52C1F" w:rsidP="00F52C1F">
      <w:pPr>
        <w:widowControl/>
        <w:shd w:val="clear" w:color="auto" w:fill="EEEEEE"/>
        <w:wordWrap w:val="0"/>
        <w:jc w:val="center"/>
        <w:rPr>
          <w:rFonts w:ascii="微软雅黑" w:eastAsia="微软雅黑" w:hAnsi="微软雅黑" w:cs="宋体" w:hint="eastAsia"/>
          <w:color w:val="333333"/>
          <w:kern w:val="0"/>
          <w:sz w:val="20"/>
          <w:szCs w:val="20"/>
        </w:rPr>
      </w:pPr>
      <w:r w:rsidRPr="00F52C1F">
        <w:rPr>
          <w:rFonts w:ascii="微软雅黑" w:eastAsia="微软雅黑" w:hAnsi="微软雅黑" w:cs="宋体" w:hint="eastAsia"/>
          <w:color w:val="333333"/>
          <w:kern w:val="0"/>
          <w:sz w:val="20"/>
          <w:szCs w:val="20"/>
        </w:rPr>
        <w:t>  查看:</w:t>
      </w:r>
      <w:r w:rsidRPr="00F52C1F">
        <w:rPr>
          <w:rFonts w:ascii="微软雅黑" w:eastAsia="微软雅黑" w:hAnsi="微软雅黑" w:cs="宋体" w:hint="eastAsia"/>
          <w:color w:val="333333"/>
          <w:kern w:val="0"/>
          <w:szCs w:val="21"/>
        </w:rPr>
        <w:t>218</w:t>
      </w:r>
    </w:p>
    <w:p w:rsidR="00F52C1F" w:rsidRPr="00F52C1F" w:rsidRDefault="00F52C1F" w:rsidP="00F52C1F">
      <w:pPr>
        <w:widowControl/>
        <w:shd w:val="clear" w:color="auto" w:fill="EEEEEE"/>
        <w:wordWrap w:val="0"/>
        <w:jc w:val="center"/>
        <w:rPr>
          <w:rFonts w:ascii="微软雅黑" w:eastAsia="微软雅黑" w:hAnsi="微软雅黑" w:cs="宋体" w:hint="eastAsia"/>
          <w:color w:val="333333"/>
          <w:kern w:val="0"/>
          <w:sz w:val="20"/>
          <w:szCs w:val="20"/>
        </w:rPr>
      </w:pPr>
      <w:r w:rsidRPr="00F52C1F">
        <w:rPr>
          <w:rFonts w:ascii="微软雅黑" w:eastAsia="微软雅黑" w:hAnsi="微软雅黑" w:cs="宋体" w:hint="eastAsia"/>
          <w:color w:val="333333"/>
          <w:kern w:val="0"/>
          <w:sz w:val="20"/>
          <w:szCs w:val="20"/>
        </w:rPr>
        <w:t>  来源:</w:t>
      </w:r>
    </w:p>
    <w:p w:rsidR="00F52C1F" w:rsidRPr="00F52C1F" w:rsidRDefault="00F52C1F" w:rsidP="00F52C1F">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F52C1F">
        <w:rPr>
          <w:rFonts w:ascii="宋体" w:eastAsia="宋体" w:hAnsi="宋体" w:cs="宋体" w:hint="eastAsia"/>
          <w:color w:val="333333"/>
          <w:kern w:val="0"/>
          <w:sz w:val="30"/>
          <w:szCs w:val="30"/>
        </w:rPr>
        <w:t>根据教育部、四川省及《四川轻化工大学2023年硕士研究生招生复试录取办法》等相关文件精神，在确保安全性、公平性、科学性的基础上，本学院严格、规范地组织了2023年硕士研究生复试录取工作。第二批次调剂考生已复试完毕，经复核无误后，现将复试成绩予以公布（详见附表）。</w:t>
      </w:r>
    </w:p>
    <w:p w:rsidR="00F52C1F" w:rsidRPr="00F52C1F" w:rsidRDefault="00F52C1F" w:rsidP="00F52C1F">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F52C1F">
        <w:rPr>
          <w:rFonts w:ascii="宋体" w:eastAsia="宋体" w:hAnsi="宋体" w:cs="宋体" w:hint="eastAsia"/>
          <w:color w:val="333333"/>
          <w:kern w:val="0"/>
          <w:sz w:val="30"/>
          <w:szCs w:val="30"/>
        </w:rPr>
        <w:t>经我院研究生招生复试录取工作组会议研究确定：根据我院招生计划，按复试合格考生综合成绩由高分到低分排序确定拟录取考生3名。</w:t>
      </w:r>
      <w:proofErr w:type="gramStart"/>
      <w:r w:rsidRPr="00F52C1F">
        <w:rPr>
          <w:rFonts w:ascii="宋体" w:eastAsia="宋体" w:hAnsi="宋体" w:cs="宋体" w:hint="eastAsia"/>
          <w:color w:val="333333"/>
          <w:kern w:val="0"/>
          <w:sz w:val="30"/>
          <w:szCs w:val="30"/>
        </w:rPr>
        <w:t>请拟录取</w:t>
      </w:r>
      <w:proofErr w:type="gramEnd"/>
      <w:r w:rsidRPr="00F52C1F">
        <w:rPr>
          <w:rFonts w:ascii="宋体" w:eastAsia="宋体" w:hAnsi="宋体" w:cs="宋体" w:hint="eastAsia"/>
          <w:color w:val="333333"/>
          <w:kern w:val="0"/>
          <w:sz w:val="30"/>
          <w:szCs w:val="30"/>
        </w:rPr>
        <w:t>考生按学校《四川轻化工大学2023年硕士研究生复试录取工作安排》要求进行体检，并将体检表从即日起一周内邮寄给学院。</w:t>
      </w:r>
    </w:p>
    <w:p w:rsidR="00F52C1F" w:rsidRPr="00F52C1F" w:rsidRDefault="00F52C1F" w:rsidP="00F52C1F">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F52C1F">
        <w:rPr>
          <w:rFonts w:ascii="宋体" w:eastAsia="宋体" w:hAnsi="宋体" w:cs="宋体" w:hint="eastAsia"/>
          <w:color w:val="333333"/>
          <w:kern w:val="0"/>
          <w:sz w:val="30"/>
          <w:szCs w:val="30"/>
        </w:rPr>
        <w:t>收件人：刘老师</w:t>
      </w:r>
    </w:p>
    <w:p w:rsidR="00F52C1F" w:rsidRPr="00F52C1F" w:rsidRDefault="00F52C1F" w:rsidP="00F52C1F">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F52C1F">
        <w:rPr>
          <w:rFonts w:ascii="宋体" w:eastAsia="宋体" w:hAnsi="宋体" w:cs="宋体" w:hint="eastAsia"/>
          <w:color w:val="333333"/>
          <w:kern w:val="0"/>
          <w:sz w:val="30"/>
          <w:szCs w:val="30"/>
        </w:rPr>
        <w:t>联系电话：13700953649</w:t>
      </w:r>
    </w:p>
    <w:p w:rsidR="00F52C1F" w:rsidRPr="00F52C1F" w:rsidRDefault="00F52C1F" w:rsidP="00F52C1F">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F52C1F">
        <w:rPr>
          <w:rFonts w:ascii="宋体" w:eastAsia="宋体" w:hAnsi="宋体" w:cs="宋体" w:hint="eastAsia"/>
          <w:color w:val="333333"/>
          <w:kern w:val="0"/>
          <w:sz w:val="30"/>
          <w:szCs w:val="30"/>
        </w:rPr>
        <w:t>收件地址：四川省自贡市</w:t>
      </w:r>
      <w:proofErr w:type="gramStart"/>
      <w:r w:rsidRPr="00F52C1F">
        <w:rPr>
          <w:rFonts w:ascii="宋体" w:eastAsia="宋体" w:hAnsi="宋体" w:cs="宋体" w:hint="eastAsia"/>
          <w:color w:val="333333"/>
          <w:kern w:val="0"/>
          <w:sz w:val="30"/>
          <w:szCs w:val="30"/>
        </w:rPr>
        <w:t>自流井区汇兴</w:t>
      </w:r>
      <w:proofErr w:type="gramEnd"/>
      <w:r w:rsidRPr="00F52C1F">
        <w:rPr>
          <w:rFonts w:ascii="宋体" w:eastAsia="宋体" w:hAnsi="宋体" w:cs="宋体" w:hint="eastAsia"/>
          <w:color w:val="333333"/>
          <w:kern w:val="0"/>
          <w:sz w:val="30"/>
          <w:szCs w:val="30"/>
        </w:rPr>
        <w:t>路519号第四实验楼1518办公室。</w:t>
      </w:r>
    </w:p>
    <w:p w:rsidR="00F52C1F" w:rsidRPr="00F52C1F" w:rsidRDefault="00F52C1F" w:rsidP="00F52C1F">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F52C1F">
        <w:rPr>
          <w:rFonts w:ascii="宋体" w:eastAsia="宋体" w:hAnsi="宋体" w:cs="宋体" w:hint="eastAsia"/>
          <w:color w:val="333333"/>
          <w:kern w:val="0"/>
          <w:sz w:val="30"/>
          <w:szCs w:val="30"/>
        </w:rPr>
        <w:lastRenderedPageBreak/>
        <w:t>学院收齐体检表后，将体检合格的拟录取名单报研究生部核定。研究生部将拟录取名单与招生计划核定无误后，报学校研究生招生工作领导小组审核确定后统一公示拟录取名单。公示无异议且须经四川省教育考试院和教育部审核通过后方可正式录取。</w:t>
      </w:r>
    </w:p>
    <w:p w:rsidR="00F52C1F" w:rsidRPr="00F52C1F" w:rsidRDefault="00F52C1F" w:rsidP="00F52C1F">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Pr>
          <w:noProof/>
        </w:rPr>
        <w:drawing>
          <wp:inline distT="0" distB="0" distL="0" distR="0" wp14:anchorId="3F104B31" wp14:editId="73243BA4">
            <wp:extent cx="5274310" cy="132163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274310" cy="1321630"/>
                    </a:xfrm>
                    <a:prstGeom prst="rect">
                      <a:avLst/>
                    </a:prstGeom>
                  </pic:spPr>
                </pic:pic>
              </a:graphicData>
            </a:graphic>
          </wp:inline>
        </w:drawing>
      </w:r>
      <w:bookmarkStart w:id="0" w:name="_GoBack"/>
      <w:bookmarkEnd w:id="0"/>
      <w:r w:rsidRPr="00F52C1F">
        <w:rPr>
          <w:rFonts w:ascii="微软雅黑" w:eastAsia="微软雅黑" w:hAnsi="微软雅黑" w:cs="宋体" w:hint="eastAsia"/>
          <w:color w:val="333333"/>
          <w:kern w:val="0"/>
          <w:szCs w:val="21"/>
        </w:rPr>
        <w:t>                                                                                                                                                                                                                                                                        </w:t>
      </w:r>
      <w:r w:rsidRPr="00F52C1F">
        <w:rPr>
          <w:rFonts w:ascii="微软雅黑" w:eastAsia="微软雅黑" w:hAnsi="微软雅黑" w:cs="宋体" w:hint="eastAsia"/>
          <w:color w:val="333333"/>
          <w:kern w:val="0"/>
          <w:szCs w:val="21"/>
          <w:shd w:val="clear" w:color="auto" w:fill="FFFFFF"/>
        </w:rPr>
        <w:t>                              </w:t>
      </w:r>
      <w:r w:rsidRPr="00F52C1F">
        <w:rPr>
          <w:rFonts w:ascii="宋体" w:eastAsia="宋体" w:hAnsi="宋体" w:cs="宋体" w:hint="eastAsia"/>
          <w:color w:val="333333"/>
          <w:kern w:val="0"/>
          <w:sz w:val="30"/>
          <w:szCs w:val="30"/>
          <w:shd w:val="clear" w:color="auto" w:fill="FFFFFF"/>
        </w:rPr>
        <w:t>教育与心理科学学院学科与研究生工作办公室</w:t>
      </w:r>
    </w:p>
    <w:p w:rsidR="00F52C1F" w:rsidRPr="00F52C1F" w:rsidRDefault="00F52C1F" w:rsidP="00F52C1F">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F52C1F">
        <w:rPr>
          <w:rFonts w:ascii="微软雅黑" w:eastAsia="微软雅黑" w:hAnsi="微软雅黑" w:cs="宋体" w:hint="eastAsia"/>
          <w:color w:val="333333"/>
          <w:kern w:val="0"/>
          <w:szCs w:val="21"/>
        </w:rPr>
        <w:t>                                                                                                                                                                                                                                                                                                                                       2023年4月16日 </w:t>
      </w:r>
    </w:p>
    <w:p w:rsidR="000244C0" w:rsidRDefault="000244C0"/>
    <w:sectPr w:rsidR="000244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A46"/>
    <w:rsid w:val="000244C0"/>
    <w:rsid w:val="00DC1A46"/>
    <w:rsid w:val="00F52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52C1F"/>
    <w:rPr>
      <w:color w:val="0000FF"/>
      <w:u w:val="single"/>
    </w:rPr>
  </w:style>
  <w:style w:type="paragraph" w:styleId="a4">
    <w:name w:val="Normal (Web)"/>
    <w:basedOn w:val="a"/>
    <w:uiPriority w:val="99"/>
    <w:semiHidden/>
    <w:unhideWhenUsed/>
    <w:rsid w:val="00F52C1F"/>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F52C1F"/>
    <w:rPr>
      <w:sz w:val="18"/>
      <w:szCs w:val="18"/>
    </w:rPr>
  </w:style>
  <w:style w:type="character" w:customStyle="1" w:styleId="Char">
    <w:name w:val="批注框文本 Char"/>
    <w:basedOn w:val="a0"/>
    <w:link w:val="a5"/>
    <w:uiPriority w:val="99"/>
    <w:semiHidden/>
    <w:rsid w:val="00F52C1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52C1F"/>
    <w:rPr>
      <w:color w:val="0000FF"/>
      <w:u w:val="single"/>
    </w:rPr>
  </w:style>
  <w:style w:type="paragraph" w:styleId="a4">
    <w:name w:val="Normal (Web)"/>
    <w:basedOn w:val="a"/>
    <w:uiPriority w:val="99"/>
    <w:semiHidden/>
    <w:unhideWhenUsed/>
    <w:rsid w:val="00F52C1F"/>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F52C1F"/>
    <w:rPr>
      <w:sz w:val="18"/>
      <w:szCs w:val="18"/>
    </w:rPr>
  </w:style>
  <w:style w:type="character" w:customStyle="1" w:styleId="Char">
    <w:name w:val="批注框文本 Char"/>
    <w:basedOn w:val="a0"/>
    <w:link w:val="a5"/>
    <w:uiPriority w:val="99"/>
    <w:semiHidden/>
    <w:rsid w:val="00F52C1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322745">
      <w:bodyDiv w:val="1"/>
      <w:marLeft w:val="0"/>
      <w:marRight w:val="0"/>
      <w:marTop w:val="0"/>
      <w:marBottom w:val="0"/>
      <w:divBdr>
        <w:top w:val="none" w:sz="0" w:space="0" w:color="auto"/>
        <w:left w:val="none" w:sz="0" w:space="0" w:color="auto"/>
        <w:bottom w:val="none" w:sz="0" w:space="0" w:color="auto"/>
        <w:right w:val="none" w:sz="0" w:space="0" w:color="auto"/>
      </w:divBdr>
      <w:divsChild>
        <w:div w:id="1009524525">
          <w:marLeft w:val="75"/>
          <w:marRight w:val="75"/>
          <w:marTop w:val="75"/>
          <w:marBottom w:val="75"/>
          <w:divBdr>
            <w:top w:val="none" w:sz="0" w:space="0" w:color="auto"/>
            <w:left w:val="none" w:sz="0" w:space="0" w:color="auto"/>
            <w:bottom w:val="none" w:sz="0" w:space="0" w:color="auto"/>
            <w:right w:val="none" w:sz="0" w:space="0" w:color="auto"/>
          </w:divBdr>
          <w:divsChild>
            <w:div w:id="559219383">
              <w:marLeft w:val="75"/>
              <w:marRight w:val="75"/>
              <w:marTop w:val="75"/>
              <w:marBottom w:val="75"/>
              <w:divBdr>
                <w:top w:val="single" w:sz="6" w:space="2" w:color="EEEEEE"/>
                <w:left w:val="none" w:sz="0" w:space="2" w:color="auto"/>
                <w:bottom w:val="single" w:sz="6" w:space="2" w:color="EEEEEE"/>
                <w:right w:val="none" w:sz="0" w:space="2" w:color="auto"/>
              </w:divBdr>
            </w:div>
          </w:divsChild>
        </w:div>
        <w:div w:id="1168791923">
          <w:marLeft w:val="75"/>
          <w:marRight w:val="75"/>
          <w:marTop w:val="75"/>
          <w:marBottom w:val="75"/>
          <w:divBdr>
            <w:top w:val="none" w:sz="0" w:space="0" w:color="auto"/>
            <w:left w:val="none" w:sz="0" w:space="0" w:color="auto"/>
            <w:bottom w:val="none" w:sz="0" w:space="0" w:color="auto"/>
            <w:right w:val="none" w:sz="0" w:space="0" w:color="auto"/>
          </w:divBdr>
          <w:divsChild>
            <w:div w:id="117441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javascript:voi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hyperlink" Target="https://jxxy.suse.edu.c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196</Words>
  <Characters>1119</Characters>
  <Application>Microsoft Office Word</Application>
  <DocSecurity>0</DocSecurity>
  <Lines>9</Lines>
  <Paragraphs>2</Paragraphs>
  <ScaleCrop>false</ScaleCrop>
  <Company/>
  <LinksUpToDate>false</LinksUpToDate>
  <CharactersWithSpaces>1313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2023-04-27T06:22:00Z</dcterms:created>
  <dcterms:modified xsi:type="dcterms:W3CDTF">2023-04-27T06:22:00Z</dcterms:modified>
</cp:coreProperties>
</file>