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F54" w:rsidRPr="001E2F54" w:rsidRDefault="001E2F54" w:rsidP="001E2F54">
      <w:pPr>
        <w:widowControl/>
        <w:shd w:val="clear" w:color="auto" w:fill="FFFFFF"/>
        <w:wordWrap w:val="0"/>
        <w:jc w:val="center"/>
        <w:rPr>
          <w:rFonts w:ascii="微软雅黑" w:eastAsia="微软雅黑" w:hAnsi="微软雅黑" w:cs="宋体"/>
          <w:color w:val="333333"/>
          <w:kern w:val="0"/>
          <w:sz w:val="45"/>
          <w:szCs w:val="45"/>
        </w:rPr>
      </w:pPr>
      <w:r w:rsidRPr="001E2F54">
        <w:rPr>
          <w:rFonts w:ascii="微软雅黑" w:eastAsia="微软雅黑" w:hAnsi="微软雅黑" w:cs="宋体" w:hint="eastAsia"/>
          <w:color w:val="333333"/>
          <w:kern w:val="0"/>
          <w:sz w:val="45"/>
          <w:szCs w:val="45"/>
        </w:rPr>
        <w:t>四川轻化工大学化学工程学院关于公布2023年硕士研究生第二批调剂复试成绩的通知</w:t>
      </w:r>
    </w:p>
    <w:p w:rsidR="001E2F54" w:rsidRPr="001E2F54" w:rsidRDefault="001E2F54" w:rsidP="001E2F54">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1E2F54">
          <w:rPr>
            <w:rFonts w:ascii="微软雅黑" w:eastAsia="微软雅黑" w:hAnsi="微软雅黑" w:cs="宋体" w:hint="eastAsia"/>
            <w:color w:val="333333"/>
            <w:kern w:val="0"/>
            <w:sz w:val="18"/>
            <w:szCs w:val="18"/>
          </w:rPr>
          <w:t>[化学工程学院]</w:t>
        </w:r>
      </w:hyperlink>
      <w:r w:rsidRPr="001E2F54">
        <w:rPr>
          <w:rFonts w:ascii="微软雅黑" w:eastAsia="微软雅黑" w:hAnsi="微软雅黑" w:cs="宋体" w:hint="eastAsia"/>
          <w:color w:val="333333"/>
          <w:kern w:val="0"/>
          <w:sz w:val="20"/>
          <w:szCs w:val="20"/>
        </w:rPr>
        <w:t>  </w:t>
      </w:r>
      <w:hyperlink r:id="rId6" w:history="1">
        <w:r w:rsidRPr="001E2F54">
          <w:rPr>
            <w:rFonts w:ascii="微软雅黑" w:eastAsia="微软雅黑" w:hAnsi="微软雅黑" w:cs="宋体" w:hint="eastAsia"/>
            <w:color w:val="333333"/>
            <w:kern w:val="0"/>
            <w:sz w:val="18"/>
            <w:szCs w:val="18"/>
          </w:rPr>
          <w:t>[手机版本]</w:t>
        </w:r>
      </w:hyperlink>
      <w:r w:rsidRPr="001E2F54">
        <w:rPr>
          <w:rFonts w:ascii="微软雅黑" w:eastAsia="微软雅黑" w:hAnsi="微软雅黑" w:cs="宋体" w:hint="eastAsia"/>
          <w:color w:val="333333"/>
          <w:kern w:val="0"/>
          <w:sz w:val="20"/>
          <w:szCs w:val="20"/>
        </w:rPr>
        <w:t>  </w:t>
      </w:r>
      <w:hyperlink r:id="rId7" w:history="1">
        <w:r w:rsidRPr="001E2F54">
          <w:rPr>
            <w:rFonts w:ascii="微软雅黑" w:eastAsia="微软雅黑" w:hAnsi="微软雅黑" w:cs="宋体" w:hint="eastAsia"/>
            <w:color w:val="333333"/>
            <w:kern w:val="0"/>
            <w:sz w:val="18"/>
            <w:szCs w:val="18"/>
          </w:rPr>
          <w:t>[扫描分享]</w:t>
        </w:r>
      </w:hyperlink>
      <w:r w:rsidRPr="001E2F54">
        <w:rPr>
          <w:rFonts w:ascii="微软雅黑" w:eastAsia="微软雅黑" w:hAnsi="微软雅黑" w:cs="宋体" w:hint="eastAsia"/>
          <w:color w:val="333333"/>
          <w:kern w:val="0"/>
          <w:sz w:val="20"/>
          <w:szCs w:val="20"/>
        </w:rPr>
        <w:t>  发布时间：2023年4月11日</w:t>
      </w:r>
    </w:p>
    <w:p w:rsidR="001E2F54" w:rsidRPr="001E2F54" w:rsidRDefault="001E2F54" w:rsidP="001E2F54">
      <w:pPr>
        <w:widowControl/>
        <w:shd w:val="clear" w:color="auto" w:fill="EEEEEE"/>
        <w:wordWrap w:val="0"/>
        <w:jc w:val="center"/>
        <w:rPr>
          <w:rFonts w:ascii="微软雅黑" w:eastAsia="微软雅黑" w:hAnsi="微软雅黑" w:cs="宋体" w:hint="eastAsia"/>
          <w:color w:val="333333"/>
          <w:kern w:val="0"/>
          <w:sz w:val="20"/>
          <w:szCs w:val="20"/>
        </w:rPr>
      </w:pPr>
      <w:r w:rsidRPr="001E2F54">
        <w:rPr>
          <w:rFonts w:ascii="微软雅黑" w:eastAsia="微软雅黑" w:hAnsi="微软雅黑" w:cs="宋体" w:hint="eastAsia"/>
          <w:color w:val="333333"/>
          <w:kern w:val="0"/>
          <w:sz w:val="20"/>
          <w:szCs w:val="20"/>
        </w:rPr>
        <w:t>  查看:</w:t>
      </w:r>
      <w:r w:rsidRPr="001E2F54">
        <w:rPr>
          <w:rFonts w:ascii="微软雅黑" w:eastAsia="微软雅黑" w:hAnsi="微软雅黑" w:cs="宋体" w:hint="eastAsia"/>
          <w:color w:val="333333"/>
          <w:kern w:val="0"/>
          <w:szCs w:val="21"/>
        </w:rPr>
        <w:t>517</w:t>
      </w:r>
    </w:p>
    <w:p w:rsidR="001E2F54" w:rsidRPr="001E2F54" w:rsidRDefault="001E2F54" w:rsidP="001E2F54">
      <w:pPr>
        <w:widowControl/>
        <w:shd w:val="clear" w:color="auto" w:fill="EEEEEE"/>
        <w:wordWrap w:val="0"/>
        <w:jc w:val="center"/>
        <w:rPr>
          <w:rFonts w:ascii="微软雅黑" w:eastAsia="微软雅黑" w:hAnsi="微软雅黑" w:cs="宋体" w:hint="eastAsia"/>
          <w:color w:val="333333"/>
          <w:kern w:val="0"/>
          <w:sz w:val="20"/>
          <w:szCs w:val="20"/>
        </w:rPr>
      </w:pPr>
      <w:r w:rsidRPr="001E2F54">
        <w:rPr>
          <w:rFonts w:ascii="微软雅黑" w:eastAsia="微软雅黑" w:hAnsi="微软雅黑" w:cs="宋体" w:hint="eastAsia"/>
          <w:color w:val="333333"/>
          <w:kern w:val="0"/>
          <w:sz w:val="20"/>
          <w:szCs w:val="20"/>
        </w:rPr>
        <w:t>  来源:</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根据教育部、四川省及《四川轻化工大学2023年硕士研究生招生复试录取办法》等相关文件精神，在确保安全性、公平性、科学性的基础上，本学院严格、规范地组织了2023年硕士研究生复试录取工作。第二批调剂考生已复试完毕，经复核无误后，现将复试成绩予以公布（详见附表）。</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经我院研究生招生复试录取工作组会议研究确定：根据我院招生计划，按复试合格考生综合成绩由高分到低分排序确定拟录取考生2名。</w:t>
      </w:r>
      <w:proofErr w:type="gramStart"/>
      <w:r w:rsidRPr="001E2F54">
        <w:rPr>
          <w:rFonts w:ascii="宋体" w:eastAsia="宋体" w:hAnsi="宋体" w:cs="宋体" w:hint="eastAsia"/>
          <w:color w:val="333333"/>
          <w:kern w:val="0"/>
          <w:sz w:val="29"/>
          <w:szCs w:val="29"/>
        </w:rPr>
        <w:t>请拟录取</w:t>
      </w:r>
      <w:proofErr w:type="gramEnd"/>
      <w:r w:rsidRPr="001E2F54">
        <w:rPr>
          <w:rFonts w:ascii="宋体" w:eastAsia="宋体" w:hAnsi="宋体" w:cs="宋体" w:hint="eastAsia"/>
          <w:color w:val="333333"/>
          <w:kern w:val="0"/>
          <w:sz w:val="29"/>
          <w:szCs w:val="29"/>
        </w:rPr>
        <w:t>考生按学校《四川轻化工大学2023年硕士研究生复试录取工作安排》要求进行体检，并将体检表从即日起一周内邮寄给学院。</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请所有拟录取考生将《政审表》和《体检表》原件，所有应届毕业生将加盖公章的大学期间成绩单同时邮寄给学院。</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收件人：林老师</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lastRenderedPageBreak/>
        <w:t>联系电话：13890089817</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收件地址：四川省自贡市</w:t>
      </w:r>
      <w:proofErr w:type="gramStart"/>
      <w:r w:rsidRPr="001E2F54">
        <w:rPr>
          <w:rFonts w:ascii="宋体" w:eastAsia="宋体" w:hAnsi="宋体" w:cs="宋体" w:hint="eastAsia"/>
          <w:color w:val="333333"/>
          <w:kern w:val="0"/>
          <w:sz w:val="29"/>
          <w:szCs w:val="29"/>
        </w:rPr>
        <w:t>自流井区汇兴</w:t>
      </w:r>
      <w:proofErr w:type="gramEnd"/>
      <w:r w:rsidRPr="001E2F54">
        <w:rPr>
          <w:rFonts w:ascii="宋体" w:eastAsia="宋体" w:hAnsi="宋体" w:cs="宋体" w:hint="eastAsia"/>
          <w:color w:val="333333"/>
          <w:kern w:val="0"/>
          <w:sz w:val="29"/>
          <w:szCs w:val="29"/>
        </w:rPr>
        <w:t>路519号四川轻化工大学第二实验楼5087</w:t>
      </w:r>
    </w:p>
    <w:p w:rsidR="001E2F54" w:rsidRPr="001E2F54" w:rsidRDefault="001E2F54" w:rsidP="001E2F54">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1E2F54" w:rsidRPr="001E2F54" w:rsidRDefault="001E2F54" w:rsidP="001E2F54">
      <w:pPr>
        <w:widowControl/>
        <w:shd w:val="clear" w:color="auto" w:fill="FFFFFF"/>
        <w:wordWrap w:val="0"/>
        <w:spacing w:before="150" w:after="150" w:line="480" w:lineRule="atLeast"/>
        <w:ind w:left="225" w:right="225" w:firstLine="420"/>
        <w:jc w:val="righ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                                           四川轻化工大学化学工程学院</w:t>
      </w:r>
    </w:p>
    <w:p w:rsidR="001E2F54" w:rsidRPr="001E2F54" w:rsidRDefault="001E2F54" w:rsidP="001E2F54">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                2023年4月11日</w:t>
      </w:r>
    </w:p>
    <w:p w:rsidR="001E2F54" w:rsidRPr="001E2F54" w:rsidRDefault="001E2F54" w:rsidP="001E2F54">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30"/>
          <w:szCs w:val="30"/>
        </w:rPr>
        <w:t> </w:t>
      </w:r>
    </w:p>
    <w:p w:rsidR="001E2F54" w:rsidRPr="001E2F54" w:rsidRDefault="001E2F54" w:rsidP="001E2F54">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30"/>
          <w:szCs w:val="30"/>
        </w:rPr>
        <w:t> </w:t>
      </w:r>
    </w:p>
    <w:p w:rsidR="001E2F54" w:rsidRPr="001E2F54" w:rsidRDefault="001E2F54" w:rsidP="001E2F54">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30"/>
          <w:szCs w:val="30"/>
        </w:rPr>
        <w:t> </w:t>
      </w:r>
    </w:p>
    <w:p w:rsidR="001E2F54" w:rsidRPr="001E2F54" w:rsidRDefault="001E2F54" w:rsidP="001E2F54">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30"/>
          <w:szCs w:val="30"/>
        </w:rPr>
        <w:t> </w:t>
      </w:r>
    </w:p>
    <w:p w:rsidR="001E2F54" w:rsidRPr="001E2F54" w:rsidRDefault="001E2F54" w:rsidP="001E2F54">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1E2F54">
        <w:rPr>
          <w:rFonts w:ascii="微软雅黑" w:eastAsia="微软雅黑" w:hAnsi="微软雅黑" w:cs="宋体" w:hint="eastAsia"/>
          <w:color w:val="333333"/>
          <w:kern w:val="0"/>
          <w:szCs w:val="21"/>
        </w:rPr>
        <w:t> </w:t>
      </w:r>
    </w:p>
    <w:p w:rsidR="001E2F54" w:rsidRPr="001E2F54" w:rsidRDefault="001E2F54" w:rsidP="001E2F54">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1E2F54">
        <w:rPr>
          <w:rFonts w:ascii="宋体" w:eastAsia="宋体" w:hAnsi="宋体" w:cs="宋体" w:hint="eastAsia"/>
          <w:color w:val="333333"/>
          <w:kern w:val="0"/>
          <w:sz w:val="29"/>
          <w:szCs w:val="29"/>
        </w:rPr>
        <w:t>附表：</w:t>
      </w:r>
    </w:p>
    <w:tbl>
      <w:tblPr>
        <w:tblW w:w="0" w:type="auto"/>
        <w:jc w:val="center"/>
        <w:tblCellMar>
          <w:top w:w="15" w:type="dxa"/>
          <w:left w:w="15" w:type="dxa"/>
          <w:bottom w:w="15" w:type="dxa"/>
          <w:right w:w="15" w:type="dxa"/>
        </w:tblCellMar>
        <w:tblLook w:val="04A0" w:firstRow="1" w:lastRow="0" w:firstColumn="1" w:lastColumn="0" w:noHBand="0" w:noVBand="1"/>
      </w:tblPr>
      <w:tblGrid>
        <w:gridCol w:w="420"/>
        <w:gridCol w:w="476"/>
        <w:gridCol w:w="513"/>
        <w:gridCol w:w="622"/>
        <w:gridCol w:w="511"/>
        <w:gridCol w:w="1680"/>
        <w:gridCol w:w="840"/>
        <w:gridCol w:w="1680"/>
        <w:gridCol w:w="446"/>
        <w:gridCol w:w="888"/>
        <w:gridCol w:w="440"/>
      </w:tblGrid>
      <w:tr w:rsidR="001E2F54" w:rsidRPr="001E2F54" w:rsidTr="001E2F54">
        <w:trPr>
          <w:trHeight w:val="495"/>
          <w:jc w:val="center"/>
        </w:trPr>
        <w:tc>
          <w:tcPr>
            <w:tcW w:w="9060" w:type="dxa"/>
            <w:gridSpan w:val="11"/>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四川轻化工大学化学工程学院</w:t>
            </w:r>
            <w:r w:rsidRPr="001E2F54">
              <w:rPr>
                <w:rFonts w:ascii="Calibri" w:eastAsia="宋体" w:hAnsi="Calibri" w:cs="Calibri"/>
                <w:color w:val="333333"/>
                <w:kern w:val="0"/>
                <w:szCs w:val="21"/>
              </w:rPr>
              <w:t>2023</w:t>
            </w:r>
            <w:r w:rsidRPr="001E2F54">
              <w:rPr>
                <w:rFonts w:ascii="宋体" w:eastAsia="宋体" w:hAnsi="宋体" w:cs="宋体" w:hint="eastAsia"/>
                <w:color w:val="333333"/>
                <w:kern w:val="0"/>
                <w:szCs w:val="21"/>
              </w:rPr>
              <w:t>年第二批调剂考生复试成绩</w:t>
            </w:r>
          </w:p>
        </w:tc>
      </w:tr>
      <w:tr w:rsidR="001E2F54" w:rsidRPr="001E2F54" w:rsidTr="001E2F54">
        <w:trPr>
          <w:trHeight w:val="540"/>
          <w:jc w:val="center"/>
        </w:trPr>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lastRenderedPageBreak/>
              <w:t>序号</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专业代码</w:t>
            </w:r>
          </w:p>
        </w:tc>
        <w:tc>
          <w:tcPr>
            <w:tcW w:w="112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复试专业</w:t>
            </w:r>
          </w:p>
        </w:tc>
        <w:tc>
          <w:tcPr>
            <w:tcW w:w="195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考生编号</w:t>
            </w:r>
          </w:p>
        </w:tc>
        <w:tc>
          <w:tcPr>
            <w:tcW w:w="111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姓名</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复 试 成 绩</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初 试</w:t>
            </w:r>
            <w:r w:rsidRPr="001E2F54">
              <w:rPr>
                <w:rFonts w:ascii="宋体" w:eastAsia="宋体" w:hAnsi="宋体" w:cs="宋体" w:hint="eastAsia"/>
                <w:color w:val="333333"/>
                <w:kern w:val="0"/>
                <w:szCs w:val="21"/>
              </w:rPr>
              <w:br/>
              <w:t>成 绩</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综 合 成 绩</w:t>
            </w:r>
          </w:p>
        </w:tc>
        <w:tc>
          <w:tcPr>
            <w:tcW w:w="6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学习形式</w:t>
            </w:r>
          </w:p>
        </w:tc>
        <w:tc>
          <w:tcPr>
            <w:tcW w:w="42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是否 </w:t>
            </w:r>
            <w:r w:rsidRPr="001E2F54">
              <w:rPr>
                <w:rFonts w:ascii="Calibri" w:eastAsia="宋体" w:hAnsi="Calibri" w:cs="Calibri"/>
                <w:color w:val="333333"/>
                <w:kern w:val="0"/>
                <w:szCs w:val="21"/>
              </w:rPr>
              <w:t> </w:t>
            </w:r>
            <w:r w:rsidRPr="001E2F54">
              <w:rPr>
                <w:rFonts w:ascii="宋体" w:eastAsia="宋体" w:hAnsi="宋体" w:cs="宋体" w:hint="eastAsia"/>
                <w:color w:val="333333"/>
                <w:kern w:val="0"/>
                <w:szCs w:val="21"/>
              </w:rPr>
              <w:t>拟录取</w:t>
            </w:r>
          </w:p>
        </w:tc>
        <w:tc>
          <w:tcPr>
            <w:tcW w:w="55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备注</w:t>
            </w:r>
          </w:p>
        </w:tc>
      </w:tr>
      <w:tr w:rsidR="001E2F54" w:rsidRPr="001E2F54" w:rsidTr="001E2F54">
        <w:trPr>
          <w:trHeight w:val="435"/>
          <w:jc w:val="center"/>
        </w:trPr>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微软雅黑" w:hAnsi="Calibri" w:cs="Calibri"/>
                <w:color w:val="333333"/>
                <w:kern w:val="0"/>
                <w:szCs w:val="21"/>
              </w:rPr>
              <w:t>1</w:t>
            </w:r>
          </w:p>
        </w:tc>
        <w:tc>
          <w:tcPr>
            <w:tcW w:w="8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081700</w:t>
            </w:r>
          </w:p>
        </w:tc>
        <w:tc>
          <w:tcPr>
            <w:tcW w:w="112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化学工程与技术</w:t>
            </w:r>
          </w:p>
        </w:tc>
        <w:tc>
          <w:tcPr>
            <w:tcW w:w="19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106113518080616</w:t>
            </w:r>
          </w:p>
        </w:tc>
        <w:tc>
          <w:tcPr>
            <w:tcW w:w="111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刘金莲</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81.80</w:t>
            </w:r>
          </w:p>
        </w:tc>
        <w:tc>
          <w:tcPr>
            <w:tcW w:w="60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287</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67.16</w:t>
            </w:r>
          </w:p>
        </w:tc>
        <w:tc>
          <w:tcPr>
            <w:tcW w:w="6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全日制</w:t>
            </w:r>
          </w:p>
        </w:tc>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是</w:t>
            </w:r>
          </w:p>
        </w:tc>
        <w:tc>
          <w:tcPr>
            <w:tcW w:w="5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p>
        </w:tc>
      </w:tr>
      <w:tr w:rsidR="001E2F54" w:rsidRPr="001E2F54" w:rsidTr="001E2F54">
        <w:trPr>
          <w:trHeight w:val="435"/>
          <w:jc w:val="center"/>
        </w:trPr>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微软雅黑" w:hAnsi="Calibri" w:cs="Calibri"/>
                <w:color w:val="333333"/>
                <w:kern w:val="0"/>
                <w:szCs w:val="21"/>
              </w:rPr>
              <w:t>2</w:t>
            </w:r>
          </w:p>
        </w:tc>
        <w:tc>
          <w:tcPr>
            <w:tcW w:w="8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081700</w:t>
            </w:r>
          </w:p>
        </w:tc>
        <w:tc>
          <w:tcPr>
            <w:tcW w:w="112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化学工程与技术</w:t>
            </w:r>
          </w:p>
        </w:tc>
        <w:tc>
          <w:tcPr>
            <w:tcW w:w="19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102873210512801</w:t>
            </w:r>
          </w:p>
        </w:tc>
        <w:tc>
          <w:tcPr>
            <w:tcW w:w="111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龙爽爽</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72.70</w:t>
            </w:r>
          </w:p>
        </w:tc>
        <w:tc>
          <w:tcPr>
            <w:tcW w:w="60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286</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63.40</w:t>
            </w:r>
          </w:p>
        </w:tc>
        <w:tc>
          <w:tcPr>
            <w:tcW w:w="6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全日制</w:t>
            </w:r>
          </w:p>
        </w:tc>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是</w:t>
            </w:r>
          </w:p>
        </w:tc>
        <w:tc>
          <w:tcPr>
            <w:tcW w:w="5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p>
        </w:tc>
      </w:tr>
      <w:tr w:rsidR="001E2F54" w:rsidRPr="001E2F54" w:rsidTr="001E2F54">
        <w:trPr>
          <w:trHeight w:val="435"/>
          <w:jc w:val="center"/>
        </w:trPr>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微软雅黑" w:hAnsi="Calibri" w:cs="Calibri"/>
                <w:color w:val="333333"/>
                <w:kern w:val="0"/>
                <w:szCs w:val="21"/>
              </w:rPr>
              <w:t>3</w:t>
            </w:r>
          </w:p>
        </w:tc>
        <w:tc>
          <w:tcPr>
            <w:tcW w:w="8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081700</w:t>
            </w:r>
          </w:p>
        </w:tc>
        <w:tc>
          <w:tcPr>
            <w:tcW w:w="112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化学工程与技术</w:t>
            </w:r>
          </w:p>
        </w:tc>
        <w:tc>
          <w:tcPr>
            <w:tcW w:w="19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106103081700161</w:t>
            </w:r>
          </w:p>
        </w:tc>
        <w:tc>
          <w:tcPr>
            <w:tcW w:w="111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梅丽娟</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86.60</w:t>
            </w:r>
          </w:p>
        </w:tc>
        <w:tc>
          <w:tcPr>
            <w:tcW w:w="60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284</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68.72</w:t>
            </w:r>
          </w:p>
        </w:tc>
        <w:tc>
          <w:tcPr>
            <w:tcW w:w="6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p>
        </w:tc>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否</w:t>
            </w:r>
          </w:p>
        </w:tc>
        <w:tc>
          <w:tcPr>
            <w:tcW w:w="5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放弃拟录取</w:t>
            </w:r>
          </w:p>
        </w:tc>
      </w:tr>
      <w:tr w:rsidR="001E2F54" w:rsidRPr="001E2F54" w:rsidTr="001E2F54">
        <w:trPr>
          <w:trHeight w:val="435"/>
          <w:jc w:val="center"/>
        </w:trPr>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微软雅黑" w:hAnsi="Calibri" w:cs="Calibri"/>
                <w:color w:val="333333"/>
                <w:kern w:val="0"/>
                <w:szCs w:val="21"/>
              </w:rPr>
              <w:t>4</w:t>
            </w:r>
          </w:p>
        </w:tc>
        <w:tc>
          <w:tcPr>
            <w:tcW w:w="8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081700</w:t>
            </w:r>
          </w:p>
        </w:tc>
        <w:tc>
          <w:tcPr>
            <w:tcW w:w="112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化学工程与技术</w:t>
            </w:r>
          </w:p>
        </w:tc>
        <w:tc>
          <w:tcPr>
            <w:tcW w:w="195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106103081700012</w:t>
            </w:r>
          </w:p>
        </w:tc>
        <w:tc>
          <w:tcPr>
            <w:tcW w:w="111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蒋仕林</w:t>
            </w:r>
          </w:p>
        </w:tc>
        <w:tc>
          <w:tcPr>
            <w:tcW w:w="70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82.30</w:t>
            </w:r>
          </w:p>
        </w:tc>
        <w:tc>
          <w:tcPr>
            <w:tcW w:w="60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298</w:t>
            </w:r>
          </w:p>
        </w:tc>
        <w:tc>
          <w:tcPr>
            <w:tcW w:w="69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Calibri" w:eastAsia="宋体" w:hAnsi="Calibri" w:cs="Calibri"/>
                <w:color w:val="333333"/>
                <w:kern w:val="0"/>
                <w:szCs w:val="21"/>
              </w:rPr>
              <w:t>68.68</w:t>
            </w:r>
          </w:p>
        </w:tc>
        <w:tc>
          <w:tcPr>
            <w:tcW w:w="6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p>
        </w:tc>
        <w:tc>
          <w:tcPr>
            <w:tcW w:w="420"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否</w:t>
            </w:r>
          </w:p>
        </w:tc>
        <w:tc>
          <w:tcPr>
            <w:tcW w:w="55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1E2F54" w:rsidRPr="001E2F54" w:rsidRDefault="001E2F54" w:rsidP="001E2F54">
            <w:pPr>
              <w:widowControl/>
              <w:wordWrap w:val="0"/>
              <w:jc w:val="center"/>
              <w:rPr>
                <w:rFonts w:ascii="微软雅黑" w:eastAsia="微软雅黑" w:hAnsi="微软雅黑" w:cs="宋体"/>
                <w:color w:val="333333"/>
                <w:kern w:val="0"/>
                <w:szCs w:val="21"/>
              </w:rPr>
            </w:pPr>
            <w:r w:rsidRPr="001E2F54">
              <w:rPr>
                <w:rFonts w:ascii="宋体" w:eastAsia="宋体" w:hAnsi="宋体" w:cs="宋体" w:hint="eastAsia"/>
                <w:color w:val="333333"/>
                <w:kern w:val="0"/>
                <w:szCs w:val="21"/>
              </w:rPr>
              <w:t>放弃拟录取</w:t>
            </w:r>
          </w:p>
        </w:tc>
      </w:tr>
    </w:tbl>
    <w:p w:rsidR="00B06FFA" w:rsidRDefault="00B06FFA">
      <w:bookmarkStart w:id="0" w:name="_GoBack"/>
      <w:bookmarkEnd w:id="0"/>
    </w:p>
    <w:sectPr w:rsidR="00B06F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51"/>
    <w:rsid w:val="001E2F54"/>
    <w:rsid w:val="00B06FFA"/>
    <w:rsid w:val="00C50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2F54"/>
    <w:rPr>
      <w:color w:val="0000FF"/>
      <w:u w:val="single"/>
    </w:rPr>
  </w:style>
  <w:style w:type="paragraph" w:styleId="a4">
    <w:name w:val="Normal (Web)"/>
    <w:basedOn w:val="a"/>
    <w:uiPriority w:val="99"/>
    <w:unhideWhenUsed/>
    <w:rsid w:val="001E2F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E2F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2F54"/>
    <w:rPr>
      <w:color w:val="0000FF"/>
      <w:u w:val="single"/>
    </w:rPr>
  </w:style>
  <w:style w:type="paragraph" w:styleId="a4">
    <w:name w:val="Normal (Web)"/>
    <w:basedOn w:val="a"/>
    <w:uiPriority w:val="99"/>
    <w:unhideWhenUsed/>
    <w:rsid w:val="001E2F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E2F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001466">
      <w:bodyDiv w:val="1"/>
      <w:marLeft w:val="0"/>
      <w:marRight w:val="0"/>
      <w:marTop w:val="0"/>
      <w:marBottom w:val="0"/>
      <w:divBdr>
        <w:top w:val="none" w:sz="0" w:space="0" w:color="auto"/>
        <w:left w:val="none" w:sz="0" w:space="0" w:color="auto"/>
        <w:bottom w:val="none" w:sz="0" w:space="0" w:color="auto"/>
        <w:right w:val="none" w:sz="0" w:space="0" w:color="auto"/>
      </w:divBdr>
      <w:divsChild>
        <w:div w:id="1097169335">
          <w:marLeft w:val="75"/>
          <w:marRight w:val="75"/>
          <w:marTop w:val="75"/>
          <w:marBottom w:val="75"/>
          <w:divBdr>
            <w:top w:val="none" w:sz="0" w:space="0" w:color="auto"/>
            <w:left w:val="none" w:sz="0" w:space="0" w:color="auto"/>
            <w:bottom w:val="none" w:sz="0" w:space="0" w:color="auto"/>
            <w:right w:val="none" w:sz="0" w:space="0" w:color="auto"/>
          </w:divBdr>
          <w:divsChild>
            <w:div w:id="1819376720">
              <w:marLeft w:val="75"/>
              <w:marRight w:val="75"/>
              <w:marTop w:val="75"/>
              <w:marBottom w:val="75"/>
              <w:divBdr>
                <w:top w:val="single" w:sz="6" w:space="2" w:color="EEEEEE"/>
                <w:left w:val="none" w:sz="0" w:space="2" w:color="auto"/>
                <w:bottom w:val="single" w:sz="6" w:space="2" w:color="EEEEEE"/>
                <w:right w:val="none" w:sz="0" w:space="2" w:color="auto"/>
              </w:divBdr>
            </w:div>
          </w:divsChild>
        </w:div>
        <w:div w:id="177894638">
          <w:marLeft w:val="75"/>
          <w:marRight w:val="75"/>
          <w:marTop w:val="75"/>
          <w:marBottom w:val="75"/>
          <w:divBdr>
            <w:top w:val="none" w:sz="0" w:space="0" w:color="auto"/>
            <w:left w:val="none" w:sz="0" w:space="0" w:color="auto"/>
            <w:bottom w:val="none" w:sz="0" w:space="0" w:color="auto"/>
            <w:right w:val="none" w:sz="0" w:space="0" w:color="auto"/>
          </w:divBdr>
          <w:divsChild>
            <w:div w:id="26885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hgx.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2023-04-27T01:19:00Z</dcterms:created>
  <dcterms:modified xsi:type="dcterms:W3CDTF">2023-04-27T01:19:00Z</dcterms:modified>
</cp:coreProperties>
</file>