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D9" w:rsidRPr="00B318D9" w:rsidRDefault="00B318D9" w:rsidP="00B318D9">
      <w:pPr>
        <w:widowControl/>
        <w:jc w:val="center"/>
        <w:rPr>
          <w:rFonts w:ascii="宋体" w:eastAsia="宋体" w:hAnsi="宋体" w:cs="宋体"/>
          <w:b/>
          <w:bCs/>
          <w:color w:val="333333"/>
          <w:kern w:val="0"/>
          <w:sz w:val="33"/>
          <w:szCs w:val="33"/>
        </w:rPr>
      </w:pPr>
      <w:bookmarkStart w:id="0" w:name="_GoBack"/>
      <w:r w:rsidRPr="00B318D9">
        <w:rPr>
          <w:rFonts w:ascii="宋体" w:eastAsia="宋体" w:hAnsi="宋体" w:cs="宋体"/>
          <w:b/>
          <w:bCs/>
          <w:color w:val="333333"/>
          <w:kern w:val="0"/>
          <w:sz w:val="33"/>
          <w:szCs w:val="33"/>
        </w:rPr>
        <w:t>复旦大学基础医学院2023年硕士研究生招生接收校内调剂考生工作实施细则</w:t>
      </w:r>
    </w:p>
    <w:bookmarkEnd w:id="0"/>
    <w:p w:rsidR="00B318D9" w:rsidRPr="00B318D9" w:rsidRDefault="00B318D9" w:rsidP="00B318D9">
      <w:pPr>
        <w:widowControl/>
        <w:jc w:val="center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B318D9">
        <w:rPr>
          <w:rFonts w:ascii="宋体" w:eastAsia="宋体" w:hAnsi="宋体" w:cs="宋体"/>
          <w:color w:val="666666"/>
          <w:kern w:val="0"/>
          <w:sz w:val="24"/>
          <w:szCs w:val="24"/>
        </w:rPr>
        <w:t>发布时间：2023-03-31</w:t>
      </w:r>
    </w:p>
    <w:p w:rsidR="00B318D9" w:rsidRPr="00B318D9" w:rsidRDefault="00B318D9" w:rsidP="00B318D9">
      <w:pPr>
        <w:widowControl/>
        <w:spacing w:before="255" w:after="255" w:line="3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>一、调剂要求</w:t>
      </w:r>
    </w:p>
    <w:p w:rsidR="00B318D9" w:rsidRPr="00B318D9" w:rsidRDefault="00B318D9" w:rsidP="00B318D9">
      <w:pPr>
        <w:widowControl/>
        <w:spacing w:before="255" w:after="255" w:line="3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    </w:t>
      </w: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1.初试成绩符合第一志愿报考专业的我校初试成绩基本要求。</w:t>
      </w:r>
    </w:p>
    <w:p w:rsidR="00B318D9" w:rsidRPr="00B318D9" w:rsidRDefault="00B318D9" w:rsidP="00B318D9">
      <w:pPr>
        <w:widowControl/>
        <w:spacing w:before="255" w:after="255" w:line="3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    </w:t>
      </w: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2.符合基础医学院调入专业的报考条件和初试成绩基本要求。</w:t>
      </w:r>
    </w:p>
    <w:p w:rsidR="00B318D9" w:rsidRPr="00B318D9" w:rsidRDefault="00B318D9" w:rsidP="00B318D9">
      <w:pPr>
        <w:widowControl/>
        <w:spacing w:before="255" w:after="255" w:line="3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    </w:t>
      </w: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3.调入专业与第一志愿报考专业相同或相近，应在同一学科门类范围内，</w:t>
      </w: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>原则上属于同一个一级学科。</w:t>
      </w:r>
    </w:p>
    <w:p w:rsidR="00B318D9" w:rsidRPr="00B318D9" w:rsidRDefault="00B318D9" w:rsidP="00B318D9">
      <w:pPr>
        <w:widowControl/>
        <w:spacing w:before="255" w:after="255" w:line="3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>    </w:t>
      </w: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>4.初试科目与调入专业初试科目相同或相近。第一志愿报考专业的初试统考科目涵盖调入专业所有统考科目的，视为相同。</w:t>
      </w:r>
    </w:p>
    <w:p w:rsidR="00B318D9" w:rsidRPr="00B318D9" w:rsidRDefault="00B318D9" w:rsidP="00B318D9">
      <w:pPr>
        <w:widowControl/>
        <w:spacing w:before="255" w:after="255" w:line="3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    </w:t>
      </w: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5.学院研究生招生工作领导小组依照学校调剂工作办法精神，根据申请调剂考生的初试成绩择优确定进入调剂复试的考生名单。</w:t>
      </w: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>进入调剂复试/未进入调剂复试结果将通过复旦大学研究生报考服务系统发布，请考生及时</w:t>
      </w:r>
      <w:r w:rsidRPr="00B318D9">
        <w:rPr>
          <w:rFonts w:ascii="仿宋_gb2312" w:eastAsia="仿宋_gb2312" w:hAnsi="宋体" w:cs="宋体" w:hint="eastAsia"/>
          <w:b/>
          <w:bCs/>
          <w:color w:val="333333"/>
          <w:kern w:val="0"/>
          <w:sz w:val="27"/>
          <w:szCs w:val="27"/>
          <w:u w:val="single"/>
        </w:rPr>
        <w:t>登录系统</w:t>
      </w: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>查看。</w:t>
      </w: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调剂复试名单也将在学院网站公布。</w:t>
      </w:r>
    </w:p>
    <w:p w:rsidR="00B318D9" w:rsidRPr="00B318D9" w:rsidRDefault="00B318D9" w:rsidP="00B318D9">
      <w:pPr>
        <w:widowControl/>
        <w:spacing w:before="255" w:after="255" w:line="3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二、调剂专业及招生计划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4"/>
        <w:gridCol w:w="4387"/>
        <w:gridCol w:w="2495"/>
      </w:tblGrid>
      <w:tr w:rsidR="00B318D9" w:rsidRPr="00B318D9" w:rsidTr="00B318D9">
        <w:trPr>
          <w:trHeight w:val="285"/>
          <w:jc w:val="center"/>
        </w:trPr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接收调剂专业代码及名称</w:t>
            </w:r>
          </w:p>
        </w:tc>
        <w:tc>
          <w:tcPr>
            <w:tcW w:w="25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可申请调剂的第一志愿报考专业代码及名称</w:t>
            </w:r>
          </w:p>
        </w:tc>
        <w:tc>
          <w:tcPr>
            <w:tcW w:w="14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招生</w:t>
            </w:r>
          </w:p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计划</w:t>
            </w:r>
          </w:p>
        </w:tc>
      </w:tr>
      <w:tr w:rsidR="00B318D9" w:rsidRPr="00B318D9" w:rsidTr="00B318D9">
        <w:trPr>
          <w:trHeight w:val="285"/>
          <w:jc w:val="center"/>
        </w:trPr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lastRenderedPageBreak/>
              <w:t>071006</w:t>
            </w: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 </w:t>
            </w: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神经生物学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仿宋" w:cs="宋体" w:hint="eastAsia"/>
                <w:color w:val="000000"/>
                <w:kern w:val="0"/>
                <w:sz w:val="27"/>
                <w:szCs w:val="27"/>
              </w:rPr>
              <w:t>专业代码为0710开头的相关专业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1</w:t>
            </w:r>
          </w:p>
        </w:tc>
      </w:tr>
      <w:tr w:rsidR="00B318D9" w:rsidRPr="00B318D9" w:rsidTr="00B318D9">
        <w:trPr>
          <w:trHeight w:val="285"/>
          <w:jc w:val="center"/>
        </w:trPr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071007</w:t>
            </w: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 </w:t>
            </w: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遗传学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仿宋" w:cs="宋体" w:hint="eastAsia"/>
                <w:color w:val="000000"/>
                <w:kern w:val="0"/>
                <w:sz w:val="27"/>
                <w:szCs w:val="27"/>
              </w:rPr>
              <w:t>专业代码为0710开头的相关专业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1</w:t>
            </w:r>
          </w:p>
        </w:tc>
      </w:tr>
      <w:tr w:rsidR="00B318D9" w:rsidRPr="00B318D9" w:rsidTr="00B318D9">
        <w:trPr>
          <w:trHeight w:val="285"/>
          <w:jc w:val="center"/>
        </w:trPr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071010</w:t>
            </w: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 </w:t>
            </w: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生物化学与分子生物学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仿宋" w:cs="宋体" w:hint="eastAsia"/>
                <w:color w:val="000000"/>
                <w:kern w:val="0"/>
                <w:sz w:val="27"/>
                <w:szCs w:val="27"/>
              </w:rPr>
              <w:t>专业代码为0710开头的相关专业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2</w:t>
            </w:r>
          </w:p>
        </w:tc>
      </w:tr>
      <w:tr w:rsidR="00B318D9" w:rsidRPr="00B318D9" w:rsidTr="00B318D9">
        <w:trPr>
          <w:trHeight w:val="285"/>
          <w:jc w:val="center"/>
        </w:trPr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100101</w:t>
            </w: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 </w:t>
            </w: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人体解剖与组织胚胎学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仿宋" w:cs="宋体" w:hint="eastAsia"/>
                <w:color w:val="000000"/>
                <w:kern w:val="0"/>
                <w:sz w:val="27"/>
                <w:szCs w:val="27"/>
              </w:rPr>
              <w:t>专业代码为10开头的相关专业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1</w:t>
            </w:r>
          </w:p>
        </w:tc>
      </w:tr>
      <w:tr w:rsidR="00B318D9" w:rsidRPr="00B318D9" w:rsidTr="00B318D9">
        <w:trPr>
          <w:trHeight w:val="285"/>
          <w:jc w:val="center"/>
        </w:trPr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100102</w:t>
            </w: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 </w:t>
            </w: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免疫学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仿宋" w:cs="宋体" w:hint="eastAsia"/>
                <w:color w:val="000000"/>
                <w:kern w:val="0"/>
                <w:sz w:val="27"/>
                <w:szCs w:val="27"/>
              </w:rPr>
              <w:t>专业代码为10开头的相关专业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2</w:t>
            </w:r>
          </w:p>
        </w:tc>
      </w:tr>
      <w:tr w:rsidR="00B318D9" w:rsidRPr="00B318D9" w:rsidTr="00B318D9">
        <w:trPr>
          <w:trHeight w:val="285"/>
          <w:jc w:val="center"/>
        </w:trPr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1001Z3</w:t>
            </w: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 </w:t>
            </w: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医学系统生物学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仿宋" w:cs="宋体" w:hint="eastAsia"/>
                <w:color w:val="000000"/>
                <w:kern w:val="0"/>
                <w:sz w:val="27"/>
                <w:szCs w:val="27"/>
              </w:rPr>
              <w:t>专业代码为10开头的相关专业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1</w:t>
            </w:r>
          </w:p>
        </w:tc>
      </w:tr>
      <w:tr w:rsidR="00B318D9" w:rsidRPr="00B318D9" w:rsidTr="00B318D9">
        <w:trPr>
          <w:trHeight w:val="285"/>
          <w:jc w:val="center"/>
        </w:trPr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100706</w:t>
            </w: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 </w:t>
            </w: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药</w:t>
            </w: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lastRenderedPageBreak/>
              <w:t>理学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仿宋" w:cs="宋体" w:hint="eastAsia"/>
                <w:color w:val="000000"/>
                <w:kern w:val="0"/>
                <w:sz w:val="27"/>
                <w:szCs w:val="27"/>
              </w:rPr>
              <w:lastRenderedPageBreak/>
              <w:t>专业代码为10开头的相关专业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1</w:t>
            </w:r>
          </w:p>
        </w:tc>
      </w:tr>
      <w:tr w:rsidR="00B318D9" w:rsidRPr="00B318D9" w:rsidTr="00B318D9">
        <w:trPr>
          <w:trHeight w:val="495"/>
          <w:jc w:val="center"/>
        </w:trPr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lastRenderedPageBreak/>
              <w:t>086000</w:t>
            </w: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 </w:t>
            </w:r>
            <w:r w:rsidRPr="00B318D9">
              <w:rPr>
                <w:rFonts w:ascii="仿宋_gb2312" w:eastAsia="仿宋_gb2312" w:hAnsi="仿宋" w:cs="宋体" w:hint="eastAsia"/>
                <w:color w:val="000000"/>
                <w:kern w:val="0"/>
                <w:sz w:val="27"/>
                <w:szCs w:val="27"/>
              </w:rPr>
              <w:t>生物与医药</w:t>
            </w:r>
            <w:r w:rsidRPr="00B318D9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 </w:t>
            </w:r>
            <w:r w:rsidRPr="00B318D9">
              <w:rPr>
                <w:rFonts w:ascii="仿宋_gb2312" w:eastAsia="仿宋_gb2312" w:hAnsi="仿宋" w:cs="宋体" w:hint="eastAsia"/>
                <w:color w:val="000000"/>
                <w:kern w:val="0"/>
                <w:sz w:val="27"/>
                <w:szCs w:val="27"/>
              </w:rPr>
              <w:t>*</w:t>
            </w:r>
          </w:p>
        </w:tc>
        <w:tc>
          <w:tcPr>
            <w:tcW w:w="25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0854</w:t>
            </w:r>
            <w:r w:rsidRPr="00B318D9">
              <w:rPr>
                <w:rFonts w:ascii="仿宋_gb2312" w:eastAsia="仿宋_gb2312" w:hAnsi="仿宋" w:cs="宋体" w:hint="eastAsia"/>
                <w:color w:val="000000"/>
                <w:kern w:val="0"/>
                <w:sz w:val="27"/>
                <w:szCs w:val="27"/>
              </w:rPr>
              <w:t>电子信息（初试业务课2是408计算机学科专业基础），0812计算机科学与技术，0809电子科学与技术，0831生物医学工程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18D9" w:rsidRPr="00B318D9" w:rsidRDefault="00B318D9" w:rsidP="00B318D9">
            <w:pPr>
              <w:widowControl/>
              <w:spacing w:before="255" w:after="255" w:line="43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B318D9">
              <w:rPr>
                <w:rFonts w:ascii="仿宋_gb2312" w:eastAsia="仿宋_gb2312" w:hAnsi="宋体" w:cs="宋体" w:hint="eastAsia"/>
                <w:color w:val="000000"/>
                <w:kern w:val="0"/>
                <w:sz w:val="27"/>
                <w:szCs w:val="27"/>
              </w:rPr>
              <w:t>2</w:t>
            </w:r>
          </w:p>
        </w:tc>
      </w:tr>
    </w:tbl>
    <w:p w:rsidR="00B318D9" w:rsidRPr="00B318D9" w:rsidRDefault="00B318D9" w:rsidP="00B318D9">
      <w:pPr>
        <w:widowControl/>
        <w:spacing w:before="255" w:after="255" w:line="43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（实际招收人数将根据生源情况适当调整。）</w:t>
      </w:r>
    </w:p>
    <w:p w:rsidR="00B318D9" w:rsidRPr="00B318D9" w:rsidRDefault="00B318D9" w:rsidP="00B318D9">
      <w:pPr>
        <w:widowControl/>
        <w:spacing w:before="255" w:after="255" w:line="43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    </w:t>
      </w: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*注1：生物与医药调剂要求还包括：调剂考生的本科专业为物理、核技术、数学、信息、放射生物学、辐射防护等，具有良好的英文基础。具体情况请咨询谷老师，邮箱：shengmei200118@163.com。</w:t>
      </w:r>
    </w:p>
    <w:p w:rsidR="00B318D9" w:rsidRPr="00B318D9" w:rsidRDefault="00B318D9" w:rsidP="00B318D9">
      <w:pPr>
        <w:widowControl/>
        <w:spacing w:before="255" w:after="255" w:line="3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三、报名时间和要求</w:t>
      </w:r>
    </w:p>
    <w:p w:rsidR="00B318D9" w:rsidRPr="00B318D9" w:rsidRDefault="00B318D9" w:rsidP="00B318D9">
      <w:pPr>
        <w:widowControl/>
        <w:spacing w:before="255" w:after="255" w:line="3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>    </w:t>
      </w: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>1.3月31日22时至4月3日10时接收调剂申请。请通</w:t>
      </w: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过“复旦大学研究生报考服务系统”申请调剂。</w:t>
      </w:r>
    </w:p>
    <w:p w:rsidR="00B318D9" w:rsidRPr="00B318D9" w:rsidRDefault="00B318D9" w:rsidP="00B318D9">
      <w:pPr>
        <w:widowControl/>
        <w:spacing w:before="255" w:after="255" w:line="3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    </w:t>
      </w: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2.每位考生一次只能提交一个调剂复试申请，未参加过第一志愿复试的考生要提交资格审查材料。（具体材料参见《复旦大学基础医学院2023年硕士研究生招生复试工作实施细则》https://basicmed.fudan.edu.cn/6d/1d/c30927a486685/page.htm）</w:t>
      </w:r>
    </w:p>
    <w:p w:rsidR="00B318D9" w:rsidRPr="00B318D9" w:rsidRDefault="00B318D9" w:rsidP="00B318D9">
      <w:pPr>
        <w:widowControl/>
        <w:spacing w:before="255" w:after="255" w:line="3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四、</w:t>
      </w:r>
      <w:r w:rsidRPr="00B318D9">
        <w:rPr>
          <w:rFonts w:ascii="仿宋_gb2312" w:eastAsia="仿宋_gb2312" w:hAnsi="宋体" w:cs="宋体" w:hint="eastAsia"/>
          <w:b/>
          <w:bCs/>
          <w:color w:val="333333"/>
          <w:kern w:val="0"/>
          <w:sz w:val="27"/>
          <w:szCs w:val="27"/>
        </w:rPr>
        <w:t>复试方式、时间地点及内容</w:t>
      </w:r>
    </w:p>
    <w:p w:rsidR="00B318D9" w:rsidRPr="00B318D9" w:rsidRDefault="00B318D9" w:rsidP="00B318D9">
      <w:pPr>
        <w:widowControl/>
        <w:spacing w:before="255" w:after="255" w:line="360" w:lineRule="atLeast"/>
        <w:ind w:firstLine="555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lastRenderedPageBreak/>
        <w:t>调剂</w:t>
      </w: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>复试方式为现场复试，具体时间及地点将以短信或邮件另行通知。</w:t>
      </w:r>
    </w:p>
    <w:p w:rsidR="00B318D9" w:rsidRPr="00B318D9" w:rsidRDefault="00B318D9" w:rsidP="00B318D9">
      <w:pPr>
        <w:widowControl/>
        <w:spacing w:before="255" w:after="255" w:line="3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五、考生咨询方式和监督申诉渠道</w:t>
      </w:r>
    </w:p>
    <w:p w:rsidR="00B318D9" w:rsidRPr="00B318D9" w:rsidRDefault="00B318D9" w:rsidP="00B318D9">
      <w:pPr>
        <w:widowControl/>
        <w:spacing w:before="255" w:after="255" w:line="3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> </w:t>
      </w: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 xml:space="preserve"> </w:t>
      </w: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> </w:t>
      </w: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 xml:space="preserve"> 考生咨询方式：蔡老师，联系电话：021-54237284，邮箱：jcyjs@fudan.edu.cn</w:t>
      </w:r>
    </w:p>
    <w:p w:rsidR="00B318D9" w:rsidRPr="00B318D9" w:rsidRDefault="00B318D9" w:rsidP="00B318D9">
      <w:pPr>
        <w:widowControl/>
        <w:spacing w:before="255" w:after="255" w:line="36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>    </w:t>
      </w: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>监督申诉渠道：史老师，联系电话：021-54237792，邮箱：syyjs@fudan.edu.cn</w:t>
      </w:r>
    </w:p>
    <w:p w:rsidR="00B318D9" w:rsidRPr="00B318D9" w:rsidRDefault="00B318D9" w:rsidP="00B318D9">
      <w:pPr>
        <w:widowControl/>
        <w:spacing w:before="255" w:after="255" w:line="405" w:lineRule="atLeast"/>
        <w:jc w:val="left"/>
        <w:rPr>
          <w:rFonts w:ascii="仿宋_gb2312" w:eastAsia="仿宋_gb2312" w:hAnsi="宋体" w:cs="宋体"/>
          <w:color w:val="333333"/>
          <w:kern w:val="0"/>
          <w:sz w:val="27"/>
          <w:szCs w:val="27"/>
        </w:rPr>
      </w:pP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>  </w:t>
      </w:r>
    </w:p>
    <w:p w:rsidR="00B318D9" w:rsidRPr="00B318D9" w:rsidRDefault="00B318D9" w:rsidP="00B318D9">
      <w:pPr>
        <w:widowControl/>
        <w:spacing w:before="255" w:after="255" w:line="360" w:lineRule="atLeast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本《细则》自公布之日起实施，未列事项参照学校相关规定执行，由基础医学院负责解释。</w:t>
      </w:r>
    </w:p>
    <w:p w:rsidR="00B318D9" w:rsidRPr="00B318D9" w:rsidRDefault="00B318D9" w:rsidP="00B318D9">
      <w:pPr>
        <w:widowControl/>
        <w:spacing w:before="255" w:after="255" w:line="405" w:lineRule="atLeast"/>
        <w:jc w:val="left"/>
        <w:rPr>
          <w:rFonts w:ascii="仿宋_gb2312" w:eastAsia="仿宋_gb2312" w:hAnsi="宋体" w:cs="宋体"/>
          <w:color w:val="333333"/>
          <w:kern w:val="0"/>
          <w:sz w:val="27"/>
          <w:szCs w:val="27"/>
        </w:rPr>
      </w:pPr>
      <w:r w:rsidRPr="00B318D9">
        <w:rPr>
          <w:rFonts w:ascii="仿宋_gb2312" w:eastAsia="仿宋_gb2312" w:hAnsi="宋体" w:cs="宋体" w:hint="eastAsia"/>
          <w:color w:val="333333"/>
          <w:kern w:val="0"/>
          <w:sz w:val="27"/>
          <w:szCs w:val="27"/>
        </w:rPr>
        <w:t>  </w:t>
      </w:r>
    </w:p>
    <w:p w:rsidR="00B318D9" w:rsidRPr="00B318D9" w:rsidRDefault="00B318D9" w:rsidP="00B318D9">
      <w:pPr>
        <w:widowControl/>
        <w:spacing w:before="255" w:after="255" w:line="360" w:lineRule="atLeast"/>
        <w:ind w:firstLine="555"/>
        <w:jc w:val="righ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复旦大学基础医学院</w:t>
      </w:r>
    </w:p>
    <w:p w:rsidR="00B318D9" w:rsidRPr="00B318D9" w:rsidRDefault="00B318D9" w:rsidP="00B318D9">
      <w:pPr>
        <w:widowControl/>
        <w:spacing w:before="255" w:after="255" w:line="360" w:lineRule="atLeast"/>
        <w:ind w:firstLine="555"/>
        <w:jc w:val="righ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318D9">
        <w:rPr>
          <w:rFonts w:ascii="仿宋_gb2312" w:eastAsia="仿宋_gb2312" w:hAnsi="宋体" w:cs="宋体" w:hint="eastAsia"/>
          <w:color w:val="000000"/>
          <w:kern w:val="0"/>
          <w:sz w:val="27"/>
          <w:szCs w:val="27"/>
        </w:rPr>
        <w:t>2023年3月30日</w:t>
      </w:r>
    </w:p>
    <w:p w:rsidR="00D548BA" w:rsidRPr="00B318D9" w:rsidRDefault="00D548BA"/>
    <w:sectPr w:rsidR="00D548BA" w:rsidRPr="00B31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934" w:rsidRDefault="00B97934" w:rsidP="00B318D9">
      <w:r>
        <w:separator/>
      </w:r>
    </w:p>
  </w:endnote>
  <w:endnote w:type="continuationSeparator" w:id="0">
    <w:p w:rsidR="00B97934" w:rsidRDefault="00B97934" w:rsidP="00B3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934" w:rsidRDefault="00B97934" w:rsidP="00B318D9">
      <w:r>
        <w:separator/>
      </w:r>
    </w:p>
  </w:footnote>
  <w:footnote w:type="continuationSeparator" w:id="0">
    <w:p w:rsidR="00B97934" w:rsidRDefault="00B97934" w:rsidP="00B31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C5"/>
    <w:rsid w:val="004155C5"/>
    <w:rsid w:val="00B318D9"/>
    <w:rsid w:val="00B97934"/>
    <w:rsid w:val="00D5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18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18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18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18D9"/>
    <w:rPr>
      <w:sz w:val="18"/>
      <w:szCs w:val="18"/>
    </w:rPr>
  </w:style>
  <w:style w:type="character" w:styleId="a5">
    <w:name w:val="Strong"/>
    <w:basedOn w:val="a0"/>
    <w:uiPriority w:val="22"/>
    <w:qFormat/>
    <w:rsid w:val="00B318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18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18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18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18D9"/>
    <w:rPr>
      <w:sz w:val="18"/>
      <w:szCs w:val="18"/>
    </w:rPr>
  </w:style>
  <w:style w:type="character" w:styleId="a5">
    <w:name w:val="Strong"/>
    <w:basedOn w:val="a0"/>
    <w:uiPriority w:val="22"/>
    <w:qFormat/>
    <w:rsid w:val="00B318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3150">
          <w:marLeft w:val="0"/>
          <w:marRight w:val="0"/>
          <w:marTop w:val="30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1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65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2023-04-06T16:18:00Z</dcterms:created>
  <dcterms:modified xsi:type="dcterms:W3CDTF">2023-04-06T16:18:00Z</dcterms:modified>
</cp:coreProperties>
</file>