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50" w:type="dxa"/>
        <w:jc w:val="center"/>
        <w:tblCellSpacing w:w="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81" w:hRule="atLeast"/>
          <w:tblCellSpacing w:w="22" w:type="dxa"/>
          <w:jc w:val="center"/>
        </w:trPr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drawing>
                <wp:inline distT="0" distB="0" distL="114300" distR="114300">
                  <wp:extent cx="104775" cy="10477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Style w:val="5"/>
                <w:rFonts w:ascii="宋体" w:hAnsi="宋体" w:eastAsia="宋体" w:cs="宋体"/>
                <w:color w:val="666600"/>
                <w:kern w:val="0"/>
                <w:sz w:val="22"/>
                <w:szCs w:val="22"/>
                <w:lang w:val="en-US" w:eastAsia="zh-CN" w:bidi="ar"/>
              </w:rPr>
              <w:t>第三批调剂生（非全日制）复试调剂生资格名单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Fonts w:ascii="宋体" w:hAnsi="宋体" w:eastAsia="宋体" w:cs="宋体"/>
                <w:color w:val="999999"/>
                <w:kern w:val="0"/>
                <w:sz w:val="22"/>
                <w:szCs w:val="22"/>
                <w:lang w:val="en-US" w:eastAsia="zh-CN" w:bidi="ar"/>
              </w:rPr>
              <w:t>[2023/3/16 11:22:03]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65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CCCCCC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6560" w:type="dxa"/>
        <w:jc w:val="center"/>
        <w:tblCellSpacing w:w="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36"/>
        <w:gridCol w:w="58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341" w:hRule="atLeast"/>
          <w:tblCellSpacing w:w="22" w:type="dxa"/>
          <w:jc w:val="center"/>
        </w:trPr>
        <w:tc>
          <w:tcPr>
            <w:tcW w:w="0" w:type="auto"/>
            <w:gridSpan w:val="2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sz w:val="18"/>
                <w:szCs w:val="18"/>
              </w:rPr>
              <w:t>       复试考生请注意：学校在确定拟录取名单后，通过调剂网发送“待录取通知”，考生须在接到“待录取通知”2小时内，登陆调剂网并完成点击接受待录取，否则被视为放弃本次待录取资格</w:t>
            </w:r>
            <w:r>
              <w:rPr>
                <w:sz w:val="14"/>
                <w:szCs w:val="14"/>
              </w:rPr>
              <w:t>。</w:t>
            </w:r>
            <w:r>
              <w:rPr>
                <w:sz w:val="18"/>
                <w:szCs w:val="18"/>
              </w:rPr>
              <w:t>如学校发送“待录取通知”的时间超过当日19：00，考生须在次日上午8：00前，登陆调剂网并完成点击接受待录取，否则被视为放弃本次待录取资格。空出名额根据排名递补录取。</w:t>
            </w:r>
          </w:p>
          <w:tbl>
            <w:tblPr>
              <w:tblW w:w="1509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95"/>
              <w:gridCol w:w="964"/>
              <w:gridCol w:w="1178"/>
              <w:gridCol w:w="1648"/>
              <w:gridCol w:w="1908"/>
              <w:gridCol w:w="954"/>
              <w:gridCol w:w="954"/>
              <w:gridCol w:w="758"/>
              <w:gridCol w:w="956"/>
              <w:gridCol w:w="956"/>
              <w:gridCol w:w="565"/>
              <w:gridCol w:w="95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32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学院名称</w:t>
                  </w:r>
                </w:p>
              </w:tc>
              <w:tc>
                <w:tcPr>
                  <w:tcW w:w="9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11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1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研究方向</w:t>
                  </w:r>
                </w:p>
              </w:tc>
              <w:tc>
                <w:tcPr>
                  <w:tcW w:w="19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9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考生姓名</w:t>
                  </w:r>
                </w:p>
              </w:tc>
              <w:tc>
                <w:tcPr>
                  <w:tcW w:w="9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7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9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业务课一</w:t>
                  </w:r>
                </w:p>
              </w:tc>
              <w:tc>
                <w:tcPr>
                  <w:tcW w:w="9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业务课二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9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学习方式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111172210008272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周康康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102142220701765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施朝阳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104222510916907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夏乾坤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110662810001975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王倩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107102321909657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陈代春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101502806001759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106172202007280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101122000006386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马金熠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104242530003352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王晓丹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106352333034786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徐仕清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101502807002106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王汉青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100812034220041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伍子发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910372280600166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贾雨松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105892016008256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张博慧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106142085409530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武江平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100052110500628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郑皓阳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106742000003423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郭祥临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101502809002433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刘丰博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107202161410679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张嘉祺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102882500014342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黄敬中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104642410040776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卢雨航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控制工程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101502807001972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电子与通信工程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106102085411367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杨丽华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102862330313157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蔡潇逸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100102200002576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石斐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100072000014130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王怡然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100382085400125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李梓淇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105742000032384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李思琪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104252540006379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张景淇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100282121700012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田静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100382085400180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李文静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资源与环境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104232371314155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资源与环境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100812034220137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姜宗明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艺术设计学院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工业设计工程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100052110503312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王思佳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艺术设计学院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工业设计工程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102982211003986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徐鹏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艺术设计学院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工业设计工程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104032085507037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李佳琳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艺术设计学院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工业设计工程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101582813000002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王海仪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艺术设计学院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工业设计工程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104032085507418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陈相玲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艺术设计学院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工业设计工程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104032085507347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王晓杰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艺术设计学院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工业设计工程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107032370608546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武辰辉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22" w:type="dxa"/>
          <w:jc w:val="center"/>
        </w:trPr>
        <w:tc>
          <w:tcPr>
            <w:tcW w:w="1940" w:type="dxa"/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4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222746A7"/>
    <w:rsid w:val="2227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1589</Words>
  <Characters>2645</Characters>
  <Lines>0</Lines>
  <Paragraphs>0</Paragraphs>
  <TotalTime>0</TotalTime>
  <ScaleCrop>false</ScaleCrop>
  <LinksUpToDate>false</LinksUpToDate>
  <CharactersWithSpaces>2655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2023-04-21T07:56:00Z</dcterms:created>
  <dc:creator>顾念</dc:creator>
  <cp:lastModifiedBy>顾念</cp:lastModifiedBy>
  <dcterms:modified xsi:type="dcterms:W3CDTF">2023-04-21T07:56:13Z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48DC5AA399494F1EA6A2F781B1F11BC5_11</vt:lpwstr>
  </property>
</Properties>
</file>