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216" w:rsidRPr="00DA1216" w:rsidRDefault="00DA1216" w:rsidP="00DA1216">
      <w:pPr>
        <w:widowControl/>
        <w:shd w:val="clear" w:color="auto" w:fill="FFFFFF"/>
        <w:jc w:val="center"/>
        <w:rPr>
          <w:rFonts w:ascii="Arial" w:eastAsia="宋体" w:hAnsi="Arial" w:cs="Arial"/>
          <w:b/>
          <w:bCs/>
          <w:color w:val="000000"/>
          <w:kern w:val="0"/>
          <w:sz w:val="30"/>
          <w:szCs w:val="30"/>
        </w:rPr>
      </w:pPr>
      <w:r w:rsidRPr="00DA1216">
        <w:rPr>
          <w:rFonts w:ascii="Arial" w:eastAsia="宋体" w:hAnsi="Arial" w:cs="Arial"/>
          <w:b/>
          <w:bCs/>
          <w:color w:val="000000"/>
          <w:kern w:val="0"/>
          <w:sz w:val="30"/>
          <w:szCs w:val="30"/>
        </w:rPr>
        <w:t>大连医科大学关于开展</w:t>
      </w:r>
      <w:r w:rsidRPr="00DA1216">
        <w:rPr>
          <w:rFonts w:ascii="Arial" w:eastAsia="宋体" w:hAnsi="Arial" w:cs="Arial"/>
          <w:b/>
          <w:bCs/>
          <w:color w:val="000000"/>
          <w:kern w:val="0"/>
          <w:sz w:val="30"/>
          <w:szCs w:val="30"/>
        </w:rPr>
        <w:t>2023</w:t>
      </w:r>
      <w:r w:rsidRPr="00DA1216">
        <w:rPr>
          <w:rFonts w:ascii="Arial" w:eastAsia="宋体" w:hAnsi="Arial" w:cs="Arial"/>
          <w:b/>
          <w:bCs/>
          <w:color w:val="000000"/>
          <w:kern w:val="0"/>
          <w:sz w:val="30"/>
          <w:szCs w:val="30"/>
        </w:rPr>
        <w:t>年硕士研究生招生调剂考生（第三批次）复试工作的通知</w:t>
      </w:r>
    </w:p>
    <w:p w:rsidR="00DA1216" w:rsidRPr="00DA1216" w:rsidRDefault="00DA1216" w:rsidP="00DA1216">
      <w:pPr>
        <w:widowControl/>
        <w:shd w:val="clear" w:color="auto" w:fill="FFFFFF"/>
        <w:jc w:val="center"/>
        <w:rPr>
          <w:rFonts w:ascii="Arial" w:eastAsia="宋体" w:hAnsi="Arial" w:cs="Arial"/>
          <w:color w:val="A3A3A3"/>
          <w:kern w:val="0"/>
          <w:sz w:val="18"/>
          <w:szCs w:val="18"/>
        </w:rPr>
      </w:pPr>
      <w:r w:rsidRPr="00DA1216">
        <w:rPr>
          <w:rFonts w:ascii="Arial" w:eastAsia="宋体" w:hAnsi="Arial" w:cs="Arial"/>
          <w:color w:val="A3A3A3"/>
          <w:kern w:val="0"/>
          <w:sz w:val="18"/>
          <w:szCs w:val="18"/>
        </w:rPr>
        <w:t>发布日期：</w:t>
      </w:r>
      <w:r w:rsidRPr="00DA1216">
        <w:rPr>
          <w:rFonts w:ascii="Arial" w:eastAsia="宋体" w:hAnsi="Arial" w:cs="Arial"/>
          <w:color w:val="A3A3A3"/>
          <w:kern w:val="0"/>
          <w:sz w:val="18"/>
          <w:szCs w:val="18"/>
        </w:rPr>
        <w:t>2023</w:t>
      </w:r>
      <w:r w:rsidRPr="00DA1216">
        <w:rPr>
          <w:rFonts w:ascii="Arial" w:eastAsia="宋体" w:hAnsi="Arial" w:cs="Arial"/>
          <w:color w:val="A3A3A3"/>
          <w:kern w:val="0"/>
          <w:sz w:val="18"/>
          <w:szCs w:val="18"/>
        </w:rPr>
        <w:t>年</w:t>
      </w:r>
      <w:r w:rsidRPr="00DA1216">
        <w:rPr>
          <w:rFonts w:ascii="Arial" w:eastAsia="宋体" w:hAnsi="Arial" w:cs="Arial"/>
          <w:color w:val="A3A3A3"/>
          <w:kern w:val="0"/>
          <w:sz w:val="18"/>
          <w:szCs w:val="18"/>
        </w:rPr>
        <w:t>04</w:t>
      </w:r>
      <w:r w:rsidRPr="00DA1216">
        <w:rPr>
          <w:rFonts w:ascii="Arial" w:eastAsia="宋体" w:hAnsi="Arial" w:cs="Arial"/>
          <w:color w:val="A3A3A3"/>
          <w:kern w:val="0"/>
          <w:sz w:val="18"/>
          <w:szCs w:val="18"/>
        </w:rPr>
        <w:t>月</w:t>
      </w:r>
      <w:r w:rsidRPr="00DA1216">
        <w:rPr>
          <w:rFonts w:ascii="Arial" w:eastAsia="宋体" w:hAnsi="Arial" w:cs="Arial"/>
          <w:color w:val="A3A3A3"/>
          <w:kern w:val="0"/>
          <w:sz w:val="18"/>
          <w:szCs w:val="18"/>
        </w:rPr>
        <w:t>23</w:t>
      </w:r>
      <w:r w:rsidRPr="00DA1216">
        <w:rPr>
          <w:rFonts w:ascii="Arial" w:eastAsia="宋体" w:hAnsi="Arial" w:cs="Arial"/>
          <w:color w:val="A3A3A3"/>
          <w:kern w:val="0"/>
          <w:sz w:val="18"/>
          <w:szCs w:val="18"/>
        </w:rPr>
        <w:t>日</w:t>
      </w:r>
      <w:r w:rsidRPr="00DA1216">
        <w:rPr>
          <w:rFonts w:ascii="Arial" w:eastAsia="宋体" w:hAnsi="Arial" w:cs="Arial"/>
          <w:color w:val="A3A3A3"/>
          <w:kern w:val="0"/>
          <w:sz w:val="18"/>
          <w:szCs w:val="18"/>
        </w:rPr>
        <w:t xml:space="preserve"> 16:15 </w:t>
      </w:r>
      <w:r w:rsidRPr="00DA1216">
        <w:rPr>
          <w:rFonts w:ascii="Arial" w:eastAsia="宋体" w:hAnsi="Arial" w:cs="Arial"/>
          <w:color w:val="A3A3A3"/>
          <w:kern w:val="0"/>
          <w:sz w:val="18"/>
          <w:szCs w:val="18"/>
        </w:rPr>
        <w:t>访问数量：</w:t>
      </w:r>
      <w:r w:rsidRPr="00DA1216">
        <w:rPr>
          <w:rFonts w:ascii="Arial" w:eastAsia="宋体" w:hAnsi="Arial" w:cs="Arial"/>
          <w:color w:val="A3A3A3"/>
          <w:kern w:val="0"/>
          <w:sz w:val="18"/>
          <w:szCs w:val="18"/>
        </w:rPr>
        <w:t>2043</w:t>
      </w:r>
    </w:p>
    <w:p w:rsidR="00DA1216" w:rsidRPr="00DA1216" w:rsidRDefault="00DA1216" w:rsidP="00DA1216">
      <w:pPr>
        <w:widowControl/>
        <w:shd w:val="clear" w:color="auto" w:fill="FFFFFF"/>
        <w:spacing w:line="315" w:lineRule="atLeast"/>
        <w:ind w:firstLine="480"/>
        <w:jc w:val="left"/>
        <w:rPr>
          <w:rFonts w:ascii="宋体" w:eastAsia="宋体" w:hAnsi="宋体" w:cs="宋体"/>
          <w:color w:val="000000"/>
          <w:kern w:val="0"/>
          <w:szCs w:val="21"/>
        </w:rPr>
      </w:pPr>
      <w:r w:rsidRPr="00DA1216">
        <w:rPr>
          <w:rFonts w:ascii="宋体" w:eastAsia="宋体" w:hAnsi="宋体" w:cs="宋体" w:hint="eastAsia"/>
          <w:color w:val="000000"/>
          <w:kern w:val="0"/>
          <w:szCs w:val="21"/>
        </w:rPr>
        <w:t>根据国家及辽宁省相关文件精神和工作要求，结合我校实际情况，现将我校2023年硕士研究生调剂考生（第三批次）复试工作安排通知如下：</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一、第二批次复试时间</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拟于4月24-25日开展，复试具体时间由各相关二级学院负责安排，请考生关注我校相关二级学院网站及相应调剂QQ工作群通知。</w:t>
      </w:r>
    </w:p>
    <w:tbl>
      <w:tblPr>
        <w:tblW w:w="8865"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20"/>
        <w:gridCol w:w="301"/>
        <w:gridCol w:w="5550"/>
        <w:gridCol w:w="2130"/>
        <w:gridCol w:w="301"/>
        <w:gridCol w:w="1980"/>
      </w:tblGrid>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序号</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二级学院名称</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学院官网网址</w:t>
            </w:r>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硕士招生</w:t>
            </w:r>
          </w:p>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工作QQ群号</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联系人</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b/>
                <w:bCs/>
                <w:kern w:val="0"/>
                <w:szCs w:val="21"/>
              </w:rPr>
              <w:t>联系电话</w:t>
            </w:r>
          </w:p>
        </w:tc>
      </w:tr>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1</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基础医学院</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hyperlink r:id="rId6" w:history="1">
              <w:r w:rsidRPr="00DA1216">
                <w:rPr>
                  <w:rFonts w:ascii="宋体" w:eastAsia="宋体" w:hAnsi="宋体" w:cs="宋体"/>
                  <w:color w:val="1E50A2"/>
                  <w:kern w:val="0"/>
                  <w:szCs w:val="21"/>
                  <w:u w:val="single"/>
                </w:rPr>
                <w:t>https://jcyxy.dmu.edu.cn/yjsjy/yjszs.htm</w:t>
              </w:r>
            </w:hyperlink>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372163025</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魏晓晴</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0411-86116056</w:t>
            </w:r>
          </w:p>
        </w:tc>
      </w:tr>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2</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附属第一医院及所辖基地</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hyperlink r:id="rId7" w:history="1">
              <w:r w:rsidRPr="00DA1216">
                <w:rPr>
                  <w:rFonts w:ascii="宋体" w:eastAsia="宋体" w:hAnsi="宋体" w:cs="宋体"/>
                  <w:color w:val="1E50A2"/>
                  <w:kern w:val="0"/>
                  <w:szCs w:val="21"/>
                  <w:u w:val="single"/>
                </w:rPr>
                <w:t>https://www.dmu-1.com/index-article-index-channel-57</w:t>
              </w:r>
            </w:hyperlink>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783853331</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冯老师</w:t>
            </w:r>
          </w:p>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贾老师</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0411-83635963-2920</w:t>
            </w:r>
          </w:p>
        </w:tc>
      </w:tr>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附属第二医院及所辖基地</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hyperlink r:id="rId8" w:history="1">
              <w:r w:rsidRPr="00DA1216">
                <w:rPr>
                  <w:rFonts w:ascii="宋体" w:eastAsia="宋体" w:hAnsi="宋体" w:cs="宋体"/>
                  <w:color w:val="1E50A2"/>
                  <w:kern w:val="0"/>
                  <w:szCs w:val="21"/>
                  <w:u w:val="single"/>
                </w:rPr>
                <w:t>https://www.shdmu.com/web/news/list?coid=14&amp;ctId=31</w:t>
              </w:r>
            </w:hyperlink>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292370407</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刘老师</w:t>
            </w:r>
          </w:p>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梁老师</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0411-84671291-7413</w:t>
            </w:r>
          </w:p>
        </w:tc>
      </w:tr>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lastRenderedPageBreak/>
              <w:t>4</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口腔医学院及所辖基地</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hyperlink r:id="rId9" w:history="1">
              <w:r w:rsidRPr="00DA1216">
                <w:rPr>
                  <w:rFonts w:ascii="宋体" w:eastAsia="宋体" w:hAnsi="宋体" w:cs="宋体"/>
                  <w:color w:val="1E50A2"/>
                  <w:kern w:val="0"/>
                  <w:szCs w:val="21"/>
                  <w:u w:val="single"/>
                </w:rPr>
                <w:t>https://kouqiang.dmu.edu.cn/yjszszl.htm</w:t>
              </w:r>
            </w:hyperlink>
          </w:p>
        </w:tc>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108369711</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杨柳</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0411-86110394</w:t>
            </w:r>
          </w:p>
        </w:tc>
      </w:tr>
      <w:tr w:rsidR="00DA1216" w:rsidRPr="00DA1216" w:rsidTr="00DA1216">
        <w:trPr>
          <w:jc w:val="center"/>
        </w:trPr>
        <w:tc>
          <w:tcPr>
            <w:tcW w:w="72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5</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公共卫生学院</w:t>
            </w:r>
          </w:p>
        </w:tc>
        <w:tc>
          <w:tcPr>
            <w:tcW w:w="21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hyperlink r:id="rId10" w:history="1">
              <w:r w:rsidRPr="00DA1216">
                <w:rPr>
                  <w:rFonts w:ascii="宋体" w:eastAsia="宋体" w:hAnsi="宋体" w:cs="宋体"/>
                  <w:color w:val="1E50A2"/>
                  <w:kern w:val="0"/>
                  <w:szCs w:val="21"/>
                  <w:u w:val="single"/>
                </w:rPr>
                <w:t>https://sph.dmu.edu.cn/</w:t>
              </w:r>
            </w:hyperlink>
          </w:p>
        </w:tc>
        <w:tc>
          <w:tcPr>
            <w:tcW w:w="213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286820021</w:t>
            </w:r>
          </w:p>
        </w:t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邓老师</w:t>
            </w:r>
          </w:p>
        </w:tc>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DA1216" w:rsidRPr="00DA1216" w:rsidRDefault="00DA1216" w:rsidP="00DA1216">
            <w:pPr>
              <w:widowControl/>
              <w:spacing w:line="315" w:lineRule="atLeast"/>
              <w:jc w:val="center"/>
              <w:rPr>
                <w:rFonts w:ascii="宋体" w:eastAsia="宋体" w:hAnsi="宋体" w:cs="宋体"/>
                <w:kern w:val="0"/>
                <w:szCs w:val="21"/>
              </w:rPr>
            </w:pPr>
            <w:r w:rsidRPr="00DA1216">
              <w:rPr>
                <w:rFonts w:ascii="宋体" w:eastAsia="宋体" w:hAnsi="宋体" w:cs="宋体"/>
                <w:kern w:val="0"/>
                <w:szCs w:val="21"/>
              </w:rPr>
              <w:t>0411-86110359</w:t>
            </w:r>
          </w:p>
        </w:tc>
      </w:tr>
    </w:tbl>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二、第二批次调剂考生复试名单</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第三批次调剂考生复试名单见《大连医科大学2023年硕士研究生招生调剂考生复试名单（三）》（附件1）。</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三、考生复试材料上传要求</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（一）应届毕业生须提供</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2023年全国硕士研究生招生考试准考证》；《居民身份证》；《大连医科大学复试考生思想政治素质和品德考核表》（须由考生本人档案单位的人事、政工部门加盖印章，即行政公章和党组织章均可）；《教育部学籍在线验证报告》及本人所在学校盖有钢印或红色公章的学生证；自愿提供其他能证明本人学术水平或综合能力的材料（如学术论文等）；本人签订的《考生诚信复试承诺书》；专升本考生还须提供专科毕业证书。</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（二）往届毕业生须提供</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2023年全国硕士研究生招生考试准考证》；《居民身份证》；《大连医科大学复试考生思想政治素质和品德考核表》（须由考生本人档案单位的人事、政工部门加盖印章，即行政公章和党组织章均可）；《教育部学历证书电子注册备案表》及本科毕业证书和学位证书；自愿提供其他能证明本人学术水平或综合能力的材料（如学术论文等）；本人签订的《考生诚信复试承诺书》；专升本考生还须提供专科毕业证书。</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（三）其他事宜</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未通过网上学历（学籍）校验的考生需提供相关学历（学籍）认证报告，境外学历或学位须提供教育部留学服务中心出具的《国外学历学位认证书》；如考生毕业证原件用于报考执业医师资格考试，可提供毕业证书复印件，但复印件须由毕业证书收取部门做以说明并加盖公章；如考生无法提供学生证，可提供盖有本人所在学校红色公章的“在校生证明”。</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若我校对考生的学历（学籍）信息提出疑问，考生应配合我校在规定的时间内完成学历（学籍）核验并提交经权威机构认证的证明材料。凡弄虚作假者，一经核实即取消其复试资格。</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（四）材料上传方式及要求</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lastRenderedPageBreak/>
        <w:t>本批次复试考生，将上述材料的扫描件（</w:t>
      </w:r>
      <w:proofErr w:type="spellStart"/>
      <w:r w:rsidRPr="00DA1216">
        <w:rPr>
          <w:rFonts w:ascii="宋体" w:eastAsia="宋体" w:hAnsi="宋体" w:cs="宋体" w:hint="eastAsia"/>
          <w:color w:val="000000"/>
          <w:kern w:val="0"/>
          <w:szCs w:val="21"/>
        </w:rPr>
        <w:t>pdf</w:t>
      </w:r>
      <w:proofErr w:type="spellEnd"/>
      <w:r w:rsidRPr="00DA1216">
        <w:rPr>
          <w:rFonts w:ascii="宋体" w:eastAsia="宋体" w:hAnsi="宋体" w:cs="宋体" w:hint="eastAsia"/>
          <w:color w:val="000000"/>
          <w:kern w:val="0"/>
          <w:szCs w:val="21"/>
        </w:rPr>
        <w:t>格式）按顺序压缩在一个文件夹中上传到学信网“招生远程面试系统”（压缩文件要求为.ZIP格式，最大不超过30兆，压缩文件命见复试名单中“复试材料命名”一列）。</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考生登录学信网“招生远程面试系统”（https://bm.chsi.com.cn/ycms/stu/），在“选择报考的学校和考试”页面下，选择带有“复试材料”字样的选项，在“提交面试材料”页面将压缩文件上传并提交。</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考生须依据本人应、往届等情况，将文件夹中各材料分别按照以下命名方式命名：</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1.准考证；2.身份证（身份证反正面须合并在一个扫描件中）；3.思想政治品德考核表；4.在线验证报告（应届）或学历备案表（往届）或“国外学历学位认证书”5.学生证（应届）；6.毕业证（往届）；7.学位证（往届）；8.诚信复试承诺书；9.入伍批准书；10.退出现役证；11.个人学术材料（自愿提供）；12.专科毕业证（专升本考生）。</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具体上传时间请考生关注本人复试所在学院官网或QQ工作群通知。</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四、复试方式和内容</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复试采取“网络远程复试”方式进行。复试以面试为主，如复试小组认为有必要可酌情增加笔试形式。</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网络远程复试系统采用学信网“高校招生远程面试系统”（以下简称系统），备用系统“腾讯会议”系统。</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复试成绩，满分为100分：包括外语20分、专业知识和能力60分、综合素质20分。详见《大连医科大学2023年硕士研究生复试录取工作实施细则》（https://yjs.dmu.edu.cn/info/1017/7830.htm）</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五、模拟演练</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为确保复试考核选拔过程平稳顺畅，考生复试所在二级学院将组织考生开展网络远程复试系统模拟演练工作。请各位考生及时以实名身份加入本人复试所在学院招生工作QQ群，请考生密切关注相关二级学院网站及相应QQ工作群关于模拟演练的通知。</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为了保证复试过程中遇到突发紧急状况时，工作人员能够及时有效联系到考生本人，如考生在硕士研究生报名时所留电话发生更改，请与本人复试所在学院联系。</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六、体检结果</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复试后，如被我校拟录，应于拟录取结束后7日内将本人体检结果（《体检表》的扫描件），按照本人复试所在学院要求提交。无特殊不可抗原因，规定时间内不提供体检结果者取消拟录取资格。</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b/>
          <w:bCs/>
          <w:color w:val="000000"/>
          <w:kern w:val="0"/>
          <w:szCs w:val="21"/>
        </w:rPr>
        <w:t>七、其他事宜</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复试前，请考生务必仔细阅读《大连医科大学2023年硕士研究生复试录取工作实施细则》（https://yjs.dmu.edu.cn/info/1017/7296.htm），本通知所涉及的招生相关二级学院联系方式、思想政治素质和品德考核表等材料均可在附件2“调剂考生复试材料包”中下载、查阅。</w:t>
      </w:r>
    </w:p>
    <w:p w:rsidR="00DA1216" w:rsidRPr="00DA1216" w:rsidRDefault="00DA1216" w:rsidP="00DA1216">
      <w:pPr>
        <w:widowControl/>
        <w:shd w:val="clear" w:color="auto" w:fill="FFFFFF"/>
        <w:spacing w:line="315" w:lineRule="atLeast"/>
        <w:ind w:firstLine="480"/>
        <w:jc w:val="lef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联系人：赵老师、姜老师 电话：0411-86110153</w:t>
      </w:r>
    </w:p>
    <w:p w:rsidR="00DA1216" w:rsidRPr="00DA1216" w:rsidRDefault="00DA1216" w:rsidP="00DA1216">
      <w:pPr>
        <w:widowControl/>
        <w:shd w:val="clear" w:color="auto" w:fill="FFFFFF"/>
        <w:spacing w:line="315" w:lineRule="atLeast"/>
        <w:ind w:firstLine="480"/>
        <w:jc w:val="righ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大连医科大学</w:t>
      </w:r>
    </w:p>
    <w:p w:rsidR="00DA1216" w:rsidRPr="00DA1216" w:rsidRDefault="00DA1216" w:rsidP="00DA1216">
      <w:pPr>
        <w:widowControl/>
        <w:shd w:val="clear" w:color="auto" w:fill="FFFFFF"/>
        <w:spacing w:line="315" w:lineRule="atLeast"/>
        <w:ind w:firstLine="480"/>
        <w:jc w:val="righ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研究生院招生办公室</w:t>
      </w:r>
    </w:p>
    <w:p w:rsidR="00DA1216" w:rsidRPr="00DA1216" w:rsidRDefault="00DA1216" w:rsidP="00DA1216">
      <w:pPr>
        <w:widowControl/>
        <w:shd w:val="clear" w:color="auto" w:fill="FFFFFF"/>
        <w:spacing w:line="315" w:lineRule="atLeast"/>
        <w:ind w:firstLine="480"/>
        <w:jc w:val="right"/>
        <w:rPr>
          <w:rFonts w:ascii="宋体" w:eastAsia="宋体" w:hAnsi="宋体" w:cs="宋体" w:hint="eastAsia"/>
          <w:color w:val="000000"/>
          <w:kern w:val="0"/>
          <w:szCs w:val="21"/>
        </w:rPr>
      </w:pPr>
      <w:r w:rsidRPr="00DA1216">
        <w:rPr>
          <w:rFonts w:ascii="宋体" w:eastAsia="宋体" w:hAnsi="宋体" w:cs="宋体" w:hint="eastAsia"/>
          <w:color w:val="000000"/>
          <w:kern w:val="0"/>
          <w:szCs w:val="21"/>
        </w:rPr>
        <w:t>2023年4月23日</w:t>
      </w:r>
    </w:p>
    <w:p w:rsidR="00DA1216" w:rsidRPr="00DA1216" w:rsidRDefault="00DA1216" w:rsidP="00DA1216">
      <w:pPr>
        <w:widowControl/>
        <w:numPr>
          <w:ilvl w:val="0"/>
          <w:numId w:val="1"/>
        </w:numPr>
        <w:shd w:val="clear" w:color="auto" w:fill="FFFFFF"/>
        <w:ind w:left="0"/>
        <w:jc w:val="left"/>
        <w:rPr>
          <w:rFonts w:ascii="Arial" w:eastAsia="宋体" w:hAnsi="Arial" w:cs="Arial" w:hint="eastAsia"/>
          <w:color w:val="044E7C"/>
          <w:kern w:val="0"/>
          <w:sz w:val="18"/>
          <w:szCs w:val="18"/>
        </w:rPr>
      </w:pPr>
      <w:r w:rsidRPr="00DA1216">
        <w:rPr>
          <w:rFonts w:ascii="Arial" w:eastAsia="宋体" w:hAnsi="Arial" w:cs="Arial"/>
          <w:color w:val="044E7C"/>
          <w:kern w:val="0"/>
          <w:sz w:val="18"/>
          <w:szCs w:val="18"/>
        </w:rPr>
        <w:t>附件【</w:t>
      </w:r>
      <w:hyperlink r:id="rId11" w:tgtFrame="_blank" w:history="1">
        <w:r w:rsidRPr="00DA1216">
          <w:rPr>
            <w:rFonts w:ascii="Arial" w:eastAsia="宋体" w:hAnsi="Arial" w:cs="Arial"/>
            <w:color w:val="044E7C"/>
            <w:kern w:val="0"/>
            <w:sz w:val="18"/>
            <w:szCs w:val="18"/>
          </w:rPr>
          <w:t>1.</w:t>
        </w:r>
        <w:r w:rsidRPr="00DA1216">
          <w:rPr>
            <w:rFonts w:ascii="Arial" w:eastAsia="宋体" w:hAnsi="Arial" w:cs="Arial"/>
            <w:color w:val="044E7C"/>
            <w:kern w:val="0"/>
            <w:sz w:val="18"/>
            <w:szCs w:val="18"/>
          </w:rPr>
          <w:t>《大连医科大学</w:t>
        </w:r>
        <w:r w:rsidRPr="00DA1216">
          <w:rPr>
            <w:rFonts w:ascii="Arial" w:eastAsia="宋体" w:hAnsi="Arial" w:cs="Arial"/>
            <w:color w:val="044E7C"/>
            <w:kern w:val="0"/>
            <w:sz w:val="18"/>
            <w:szCs w:val="18"/>
          </w:rPr>
          <w:t>2023</w:t>
        </w:r>
        <w:r w:rsidRPr="00DA1216">
          <w:rPr>
            <w:rFonts w:ascii="Arial" w:eastAsia="宋体" w:hAnsi="Arial" w:cs="Arial"/>
            <w:color w:val="044E7C"/>
            <w:kern w:val="0"/>
            <w:sz w:val="18"/>
            <w:szCs w:val="18"/>
          </w:rPr>
          <w:t>年硕士研究生招生调剂考生复试名单（三）》</w:t>
        </w:r>
        <w:r w:rsidRPr="00DA1216">
          <w:rPr>
            <w:rFonts w:ascii="Arial" w:eastAsia="宋体" w:hAnsi="Arial" w:cs="Arial"/>
            <w:color w:val="044E7C"/>
            <w:kern w:val="0"/>
            <w:sz w:val="18"/>
            <w:szCs w:val="18"/>
          </w:rPr>
          <w:t>.pdf</w:t>
        </w:r>
      </w:hyperlink>
      <w:r w:rsidRPr="00DA1216">
        <w:rPr>
          <w:rFonts w:ascii="Arial" w:eastAsia="宋体" w:hAnsi="Arial" w:cs="Arial"/>
          <w:color w:val="044E7C"/>
          <w:kern w:val="0"/>
          <w:sz w:val="18"/>
          <w:szCs w:val="18"/>
        </w:rPr>
        <w:t>】已下载</w:t>
      </w:r>
      <w:r w:rsidRPr="00DA1216">
        <w:rPr>
          <w:rFonts w:ascii="Arial" w:eastAsia="宋体" w:hAnsi="Arial" w:cs="Arial"/>
          <w:color w:val="044E7C"/>
          <w:kern w:val="0"/>
          <w:sz w:val="18"/>
          <w:szCs w:val="18"/>
        </w:rPr>
        <w:t>1358</w:t>
      </w:r>
      <w:r w:rsidRPr="00DA1216">
        <w:rPr>
          <w:rFonts w:ascii="Arial" w:eastAsia="宋体" w:hAnsi="Arial" w:cs="Arial"/>
          <w:color w:val="044E7C"/>
          <w:kern w:val="0"/>
          <w:sz w:val="18"/>
          <w:szCs w:val="18"/>
        </w:rPr>
        <w:t>次</w:t>
      </w:r>
    </w:p>
    <w:p w:rsidR="00DA1216" w:rsidRPr="00DA1216" w:rsidRDefault="00DA1216" w:rsidP="00DA1216">
      <w:pPr>
        <w:widowControl/>
        <w:numPr>
          <w:ilvl w:val="0"/>
          <w:numId w:val="1"/>
        </w:numPr>
        <w:shd w:val="clear" w:color="auto" w:fill="FFFFFF"/>
        <w:ind w:left="0"/>
        <w:jc w:val="left"/>
        <w:rPr>
          <w:rFonts w:ascii="Arial" w:eastAsia="宋体" w:hAnsi="Arial" w:cs="Arial"/>
          <w:color w:val="044E7C"/>
          <w:kern w:val="0"/>
          <w:sz w:val="18"/>
          <w:szCs w:val="18"/>
        </w:rPr>
      </w:pPr>
      <w:r w:rsidRPr="00DA1216">
        <w:rPr>
          <w:rFonts w:ascii="Arial" w:eastAsia="宋体" w:hAnsi="Arial" w:cs="Arial"/>
          <w:color w:val="044E7C"/>
          <w:kern w:val="0"/>
          <w:sz w:val="18"/>
          <w:szCs w:val="18"/>
        </w:rPr>
        <w:t>附件【</w:t>
      </w:r>
      <w:hyperlink r:id="rId12" w:tgtFrame="_blank" w:history="1">
        <w:r w:rsidRPr="00DA1216">
          <w:rPr>
            <w:rFonts w:ascii="Arial" w:eastAsia="宋体" w:hAnsi="Arial" w:cs="Arial"/>
            <w:color w:val="044E7C"/>
            <w:kern w:val="0"/>
            <w:sz w:val="18"/>
            <w:szCs w:val="18"/>
          </w:rPr>
          <w:t>2.2023</w:t>
        </w:r>
        <w:r w:rsidRPr="00DA1216">
          <w:rPr>
            <w:rFonts w:ascii="Arial" w:eastAsia="宋体" w:hAnsi="Arial" w:cs="Arial"/>
            <w:color w:val="044E7C"/>
            <w:kern w:val="0"/>
            <w:sz w:val="18"/>
            <w:szCs w:val="18"/>
          </w:rPr>
          <w:t>年硕士研究生调剂考生复试材料包</w:t>
        </w:r>
        <w:r w:rsidRPr="00DA1216">
          <w:rPr>
            <w:rFonts w:ascii="Arial" w:eastAsia="宋体" w:hAnsi="Arial" w:cs="Arial"/>
            <w:color w:val="044E7C"/>
            <w:kern w:val="0"/>
            <w:sz w:val="18"/>
            <w:szCs w:val="18"/>
          </w:rPr>
          <w:t>.rar</w:t>
        </w:r>
      </w:hyperlink>
      <w:r w:rsidRPr="00DA1216">
        <w:rPr>
          <w:rFonts w:ascii="Arial" w:eastAsia="宋体" w:hAnsi="Arial" w:cs="Arial"/>
          <w:color w:val="044E7C"/>
          <w:kern w:val="0"/>
          <w:sz w:val="18"/>
          <w:szCs w:val="18"/>
        </w:rPr>
        <w:t>】已下载</w:t>
      </w:r>
      <w:r w:rsidRPr="00DA1216">
        <w:rPr>
          <w:rFonts w:ascii="Arial" w:eastAsia="宋体" w:hAnsi="Arial" w:cs="Arial"/>
          <w:color w:val="044E7C"/>
          <w:kern w:val="0"/>
          <w:sz w:val="18"/>
          <w:szCs w:val="18"/>
        </w:rPr>
        <w:t>242</w:t>
      </w:r>
      <w:r w:rsidRPr="00DA1216">
        <w:rPr>
          <w:rFonts w:ascii="Arial" w:eastAsia="宋体" w:hAnsi="Arial" w:cs="Arial"/>
          <w:color w:val="044E7C"/>
          <w:kern w:val="0"/>
          <w:sz w:val="18"/>
          <w:szCs w:val="18"/>
        </w:rPr>
        <w:t>次</w:t>
      </w:r>
    </w:p>
    <w:p w:rsidR="006E1C88" w:rsidRPr="00DA1216" w:rsidRDefault="006E1C88">
      <w:bookmarkStart w:id="0" w:name="_GoBack"/>
      <w:bookmarkEnd w:id="0"/>
    </w:p>
    <w:sectPr w:rsidR="006E1C88" w:rsidRPr="00DA12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C4B1A"/>
    <w:multiLevelType w:val="multilevel"/>
    <w:tmpl w:val="DE5A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5BC"/>
    <w:rsid w:val="004965BC"/>
    <w:rsid w:val="006E1C88"/>
    <w:rsid w:val="00DA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DA121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A121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1216"/>
    <w:rPr>
      <w:b/>
      <w:bCs/>
    </w:rPr>
  </w:style>
  <w:style w:type="character" w:styleId="a5">
    <w:name w:val="Hyperlink"/>
    <w:basedOn w:val="a0"/>
    <w:uiPriority w:val="99"/>
    <w:semiHidden/>
    <w:unhideWhenUsed/>
    <w:rsid w:val="00DA1216"/>
    <w:rPr>
      <w:color w:val="0000FF"/>
      <w:u w:val="single"/>
    </w:rPr>
  </w:style>
  <w:style w:type="paragraph" w:customStyle="1" w:styleId="vsbcontentend">
    <w:name w:val="vsbcontent_end"/>
    <w:basedOn w:val="a"/>
    <w:rsid w:val="00DA121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DA121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A121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1216"/>
    <w:rPr>
      <w:b/>
      <w:bCs/>
    </w:rPr>
  </w:style>
  <w:style w:type="character" w:styleId="a5">
    <w:name w:val="Hyperlink"/>
    <w:basedOn w:val="a0"/>
    <w:uiPriority w:val="99"/>
    <w:semiHidden/>
    <w:unhideWhenUsed/>
    <w:rsid w:val="00DA1216"/>
    <w:rPr>
      <w:color w:val="0000FF"/>
      <w:u w:val="single"/>
    </w:rPr>
  </w:style>
  <w:style w:type="paragraph" w:customStyle="1" w:styleId="vsbcontentend">
    <w:name w:val="vsbcontent_end"/>
    <w:basedOn w:val="a"/>
    <w:rsid w:val="00DA121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139399">
      <w:bodyDiv w:val="1"/>
      <w:marLeft w:val="0"/>
      <w:marRight w:val="0"/>
      <w:marTop w:val="0"/>
      <w:marBottom w:val="0"/>
      <w:divBdr>
        <w:top w:val="none" w:sz="0" w:space="0" w:color="auto"/>
        <w:left w:val="none" w:sz="0" w:space="0" w:color="auto"/>
        <w:bottom w:val="none" w:sz="0" w:space="0" w:color="auto"/>
        <w:right w:val="none" w:sz="0" w:space="0" w:color="auto"/>
      </w:divBdr>
      <w:divsChild>
        <w:div w:id="148593970">
          <w:marLeft w:val="0"/>
          <w:marRight w:val="0"/>
          <w:marTop w:val="0"/>
          <w:marBottom w:val="300"/>
          <w:divBdr>
            <w:top w:val="none" w:sz="0" w:space="0" w:color="auto"/>
            <w:left w:val="none" w:sz="0" w:space="0" w:color="auto"/>
            <w:bottom w:val="none" w:sz="0" w:space="0" w:color="auto"/>
            <w:right w:val="none" w:sz="0" w:space="0" w:color="auto"/>
          </w:divBdr>
        </w:div>
        <w:div w:id="1882278162">
          <w:marLeft w:val="0"/>
          <w:marRight w:val="0"/>
          <w:marTop w:val="0"/>
          <w:marBottom w:val="300"/>
          <w:divBdr>
            <w:top w:val="none" w:sz="0" w:space="0" w:color="auto"/>
            <w:left w:val="none" w:sz="0" w:space="0" w:color="auto"/>
            <w:bottom w:val="single" w:sz="6" w:space="8" w:color="DFDFDF"/>
            <w:right w:val="none" w:sz="0" w:space="0" w:color="auto"/>
          </w:divBdr>
        </w:div>
        <w:div w:id="1443845356">
          <w:marLeft w:val="0"/>
          <w:marRight w:val="0"/>
          <w:marTop w:val="0"/>
          <w:marBottom w:val="0"/>
          <w:divBdr>
            <w:top w:val="none" w:sz="0" w:space="0" w:color="auto"/>
            <w:left w:val="none" w:sz="0" w:space="0" w:color="auto"/>
            <w:bottom w:val="none" w:sz="0" w:space="0" w:color="auto"/>
            <w:right w:val="none" w:sz="0" w:space="0" w:color="auto"/>
          </w:divBdr>
          <w:divsChild>
            <w:div w:id="18299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dmu.com/web/news/list?coid=14&amp;ctId=3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mu-1.com/index-article-index-channel-57" TargetMode="External"/><Relationship Id="rId12" Type="http://schemas.openxmlformats.org/officeDocument/2006/relationships/hyperlink" Target="https://yjs.dmu.edu.cn/system/_content/download.jsp?urltype=news.DownloadAttachUrl&amp;owner=1383548158&amp;wbfileid=25444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cyxy.dmu.edu.cn/yjsjy/yjszs.htm" TargetMode="External"/><Relationship Id="rId11" Type="http://schemas.openxmlformats.org/officeDocument/2006/relationships/hyperlink" Target="https://yjs.dmu.edu.cn/system/_content/download.jsp?urltype=news.DownloadAttachUrl&amp;owner=1383548158&amp;wbfileid=2544407" TargetMode="External"/><Relationship Id="rId5" Type="http://schemas.openxmlformats.org/officeDocument/2006/relationships/webSettings" Target="webSettings.xml"/><Relationship Id="rId10" Type="http://schemas.openxmlformats.org/officeDocument/2006/relationships/hyperlink" Target="https://sph.dmu.edu.cn/" TargetMode="External"/><Relationship Id="rId4" Type="http://schemas.openxmlformats.org/officeDocument/2006/relationships/settings" Target="settings.xml"/><Relationship Id="rId9" Type="http://schemas.openxmlformats.org/officeDocument/2006/relationships/hyperlink" Target="https://kouqiang.dmu.edu.cn/yjszszl.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2759</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2023-05-14T08:44:00Z</dcterms:created>
  <dcterms:modified xsi:type="dcterms:W3CDTF">2023-05-14T08:45:00Z</dcterms:modified>
</cp:coreProperties>
</file>