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58D" w:rsidRPr="00231E0B" w:rsidRDefault="003C2616" w:rsidP="003C2616">
      <w:pPr>
        <w:jc w:val="center"/>
        <w:rPr>
          <w:rFonts w:ascii="黑体" w:eastAsia="黑体" w:hAnsi="黑体"/>
          <w:sz w:val="36"/>
          <w:szCs w:val="36"/>
        </w:rPr>
      </w:pPr>
      <w:r w:rsidRPr="00231E0B">
        <w:rPr>
          <w:rFonts w:ascii="黑体" w:eastAsia="黑体" w:hAnsi="黑体"/>
          <w:sz w:val="36"/>
          <w:szCs w:val="36"/>
        </w:rPr>
        <w:t>大连海事大学</w:t>
      </w:r>
    </w:p>
    <w:p w:rsidR="00874631" w:rsidRPr="00231E0B" w:rsidRDefault="00C40F35" w:rsidP="003C2616">
      <w:pPr>
        <w:jc w:val="center"/>
        <w:rPr>
          <w:rFonts w:ascii="黑体" w:eastAsia="黑体" w:hAnsi="黑体"/>
          <w:sz w:val="36"/>
          <w:szCs w:val="36"/>
        </w:rPr>
      </w:pPr>
      <w:r w:rsidRPr="00231E0B">
        <w:rPr>
          <w:rFonts w:ascii="黑体" w:eastAsia="黑体" w:hAnsi="黑体"/>
          <w:sz w:val="36"/>
          <w:szCs w:val="36"/>
        </w:rPr>
        <w:t>20</w:t>
      </w:r>
      <w:r w:rsidRPr="00231E0B">
        <w:rPr>
          <w:rFonts w:ascii="黑体" w:eastAsia="黑体" w:hAnsi="黑体" w:hint="eastAsia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3</w:t>
      </w:r>
      <w:r w:rsidR="003C2616" w:rsidRPr="00231E0B">
        <w:rPr>
          <w:rFonts w:ascii="黑体" w:eastAsia="黑体" w:hAnsi="黑体"/>
          <w:sz w:val="36"/>
          <w:szCs w:val="36"/>
        </w:rPr>
        <w:t>年硕士研究生</w:t>
      </w:r>
      <w:r w:rsidR="00BC258D" w:rsidRPr="00231E0B">
        <w:rPr>
          <w:rFonts w:ascii="黑体" w:eastAsia="黑体" w:hAnsi="黑体"/>
          <w:sz w:val="36"/>
          <w:szCs w:val="36"/>
        </w:rPr>
        <w:t>招生</w:t>
      </w:r>
      <w:r w:rsidR="003C2616" w:rsidRPr="00231E0B">
        <w:rPr>
          <w:rFonts w:ascii="黑体" w:eastAsia="黑体" w:hAnsi="黑体"/>
          <w:sz w:val="36"/>
          <w:szCs w:val="36"/>
        </w:rPr>
        <w:t>调剂</w:t>
      </w:r>
      <w:r w:rsidR="00DF0B49" w:rsidRPr="00231E0B">
        <w:rPr>
          <w:rFonts w:ascii="黑体" w:eastAsia="黑体" w:hAnsi="黑体" w:hint="eastAsia"/>
          <w:sz w:val="36"/>
          <w:szCs w:val="36"/>
        </w:rPr>
        <w:t>工作方案</w:t>
      </w:r>
    </w:p>
    <w:p w:rsidR="00FC769F" w:rsidRPr="00AC6292" w:rsidRDefault="00FC769F" w:rsidP="003C2616">
      <w:pPr>
        <w:jc w:val="center"/>
        <w:rPr>
          <w:rFonts w:ascii="Times New Roman" w:eastAsia="仿宋_GB2312" w:hAnsi="Times New Roman"/>
          <w:sz w:val="36"/>
          <w:szCs w:val="36"/>
        </w:rPr>
      </w:pPr>
    </w:p>
    <w:p w:rsidR="00834C0B" w:rsidRDefault="005A7CE2" w:rsidP="00EC3729">
      <w:pPr>
        <w:jc w:val="center"/>
        <w:rPr>
          <w:rFonts w:ascii="黑体" w:eastAsia="黑体" w:hAnsi="黑体"/>
          <w:b/>
          <w:color w:val="FF0000"/>
          <w:sz w:val="32"/>
          <w:szCs w:val="32"/>
        </w:rPr>
      </w:pPr>
      <w:r w:rsidRPr="001A1814">
        <w:rPr>
          <w:rFonts w:ascii="黑体" w:eastAsia="黑体" w:hAnsi="黑体"/>
          <w:b/>
          <w:color w:val="FF0000"/>
          <w:sz w:val="32"/>
          <w:szCs w:val="32"/>
        </w:rPr>
        <w:t>调剂网开通时间：</w:t>
      </w:r>
      <w:r w:rsidR="001C7166" w:rsidRPr="001A1814">
        <w:rPr>
          <w:rFonts w:ascii="黑体" w:eastAsia="黑体" w:hAnsi="黑体" w:hint="eastAsia"/>
          <w:b/>
          <w:color w:val="FF0000"/>
          <w:sz w:val="32"/>
          <w:szCs w:val="32"/>
        </w:rPr>
        <w:t>4</w:t>
      </w:r>
      <w:r w:rsidRPr="001A1814">
        <w:rPr>
          <w:rFonts w:ascii="黑体" w:eastAsia="黑体" w:hAnsi="黑体"/>
          <w:b/>
          <w:color w:val="FF0000"/>
          <w:sz w:val="32"/>
          <w:szCs w:val="32"/>
        </w:rPr>
        <w:t>月</w:t>
      </w:r>
      <w:r w:rsidR="001C7166" w:rsidRPr="001A1814">
        <w:rPr>
          <w:rFonts w:ascii="黑体" w:eastAsia="黑体" w:hAnsi="黑体" w:hint="eastAsia"/>
          <w:b/>
          <w:color w:val="FF0000"/>
          <w:sz w:val="32"/>
          <w:szCs w:val="32"/>
        </w:rPr>
        <w:t>6</w:t>
      </w:r>
      <w:r w:rsidR="00247051" w:rsidRPr="001A1814">
        <w:rPr>
          <w:rFonts w:ascii="黑体" w:eastAsia="黑体" w:hAnsi="黑体"/>
          <w:b/>
          <w:color w:val="FF0000"/>
          <w:sz w:val="32"/>
          <w:szCs w:val="32"/>
        </w:rPr>
        <w:t>日0时</w:t>
      </w:r>
      <w:r w:rsidR="00CC71CF" w:rsidRPr="001A1814">
        <w:rPr>
          <w:rFonts w:ascii="黑体" w:eastAsia="黑体" w:hAnsi="黑体"/>
          <w:b/>
          <w:color w:val="FF0000"/>
          <w:sz w:val="32"/>
          <w:szCs w:val="32"/>
        </w:rPr>
        <w:t>-</w:t>
      </w:r>
      <w:r w:rsidR="001C7166" w:rsidRPr="001A1814">
        <w:rPr>
          <w:rFonts w:ascii="黑体" w:eastAsia="黑体" w:hAnsi="黑体" w:hint="eastAsia"/>
          <w:b/>
          <w:color w:val="FF0000"/>
          <w:sz w:val="32"/>
          <w:szCs w:val="32"/>
        </w:rPr>
        <w:t>6</w:t>
      </w:r>
      <w:r w:rsidR="00CC71CF" w:rsidRPr="001A1814">
        <w:rPr>
          <w:rFonts w:ascii="黑体" w:eastAsia="黑体" w:hAnsi="黑体" w:hint="eastAsia"/>
          <w:b/>
          <w:color w:val="FF0000"/>
          <w:sz w:val="32"/>
          <w:szCs w:val="32"/>
        </w:rPr>
        <w:t>日</w:t>
      </w:r>
      <w:r w:rsidR="00CC71CF" w:rsidRPr="001A1814">
        <w:rPr>
          <w:rFonts w:ascii="黑体" w:eastAsia="黑体" w:hAnsi="黑体"/>
          <w:b/>
          <w:color w:val="FF0000"/>
          <w:sz w:val="32"/>
          <w:szCs w:val="32"/>
        </w:rPr>
        <w:t>1</w:t>
      </w:r>
      <w:r w:rsidR="005D4249" w:rsidRPr="001A1814">
        <w:rPr>
          <w:rFonts w:ascii="黑体" w:eastAsia="黑体" w:hAnsi="黑体"/>
          <w:b/>
          <w:color w:val="FF0000"/>
          <w:sz w:val="32"/>
          <w:szCs w:val="32"/>
        </w:rPr>
        <w:t>2</w:t>
      </w:r>
      <w:r w:rsidR="00CC71CF" w:rsidRPr="001A1814">
        <w:rPr>
          <w:rFonts w:ascii="黑体" w:eastAsia="黑体" w:hAnsi="黑体" w:hint="eastAsia"/>
          <w:b/>
          <w:color w:val="FF0000"/>
          <w:sz w:val="32"/>
          <w:szCs w:val="32"/>
        </w:rPr>
        <w:t>点</w:t>
      </w:r>
    </w:p>
    <w:p w:rsidR="006E34AE" w:rsidRPr="001E1A2E" w:rsidRDefault="000E1F26" w:rsidP="00344725">
      <w:pPr>
        <w:ind w:firstLineChars="300" w:firstLine="964"/>
        <w:jc w:val="left"/>
        <w:rPr>
          <w:rFonts w:ascii="黑体" w:eastAsia="黑体" w:hAnsi="黑体"/>
          <w:b/>
          <w:color w:val="FF0000"/>
          <w:sz w:val="32"/>
          <w:szCs w:val="32"/>
        </w:rPr>
      </w:pPr>
      <w:r>
        <w:rPr>
          <w:rFonts w:ascii="黑体" w:eastAsia="黑体" w:hAnsi="黑体"/>
          <w:b/>
          <w:color w:val="FF0000"/>
          <w:sz w:val="32"/>
          <w:szCs w:val="32"/>
        </w:rPr>
        <w:t>调剂</w:t>
      </w:r>
      <w:proofErr w:type="gramStart"/>
      <w:r>
        <w:rPr>
          <w:rFonts w:ascii="黑体" w:eastAsia="黑体" w:hAnsi="黑体"/>
          <w:b/>
          <w:color w:val="FF0000"/>
          <w:sz w:val="32"/>
          <w:szCs w:val="32"/>
        </w:rPr>
        <w:t>意向网</w:t>
      </w:r>
      <w:proofErr w:type="gramEnd"/>
      <w:r>
        <w:rPr>
          <w:rFonts w:ascii="黑体" w:eastAsia="黑体" w:hAnsi="黑体"/>
          <w:b/>
          <w:color w:val="FF0000"/>
          <w:sz w:val="32"/>
          <w:szCs w:val="32"/>
        </w:rPr>
        <w:t>开通时间：</w:t>
      </w:r>
      <w:r w:rsidRPr="001A1814">
        <w:rPr>
          <w:rFonts w:ascii="黑体" w:eastAsia="黑体" w:hAnsi="黑体" w:hint="eastAsia"/>
          <w:b/>
          <w:color w:val="FF0000"/>
          <w:sz w:val="32"/>
          <w:szCs w:val="32"/>
        </w:rPr>
        <w:t>4</w:t>
      </w:r>
      <w:r w:rsidRPr="001A1814">
        <w:rPr>
          <w:rFonts w:ascii="黑体" w:eastAsia="黑体" w:hAnsi="黑体"/>
          <w:b/>
          <w:color w:val="FF0000"/>
          <w:sz w:val="32"/>
          <w:szCs w:val="32"/>
        </w:rPr>
        <w:t>月</w:t>
      </w:r>
      <w:r>
        <w:rPr>
          <w:rFonts w:ascii="黑体" w:eastAsia="黑体" w:hAnsi="黑体" w:hint="eastAsia"/>
          <w:b/>
          <w:color w:val="FF0000"/>
          <w:sz w:val="32"/>
          <w:szCs w:val="32"/>
        </w:rPr>
        <w:t>1</w:t>
      </w:r>
      <w:r w:rsidRPr="001A1814">
        <w:rPr>
          <w:rFonts w:ascii="黑体" w:eastAsia="黑体" w:hAnsi="黑体"/>
          <w:b/>
          <w:color w:val="FF0000"/>
          <w:sz w:val="32"/>
          <w:szCs w:val="32"/>
        </w:rPr>
        <w:t>日0时-</w:t>
      </w:r>
      <w:r>
        <w:rPr>
          <w:rFonts w:ascii="黑体" w:eastAsia="黑体" w:hAnsi="黑体" w:hint="eastAsia"/>
          <w:b/>
          <w:color w:val="FF0000"/>
          <w:sz w:val="32"/>
          <w:szCs w:val="32"/>
        </w:rPr>
        <w:t>5</w:t>
      </w:r>
      <w:r w:rsidRPr="001A1814">
        <w:rPr>
          <w:rFonts w:ascii="黑体" w:eastAsia="黑体" w:hAnsi="黑体" w:hint="eastAsia"/>
          <w:b/>
          <w:color w:val="FF0000"/>
          <w:sz w:val="32"/>
          <w:szCs w:val="32"/>
        </w:rPr>
        <w:t>日</w:t>
      </w:r>
      <w:r>
        <w:rPr>
          <w:rFonts w:ascii="黑体" w:eastAsia="黑体" w:hAnsi="黑体" w:hint="eastAsia"/>
          <w:b/>
          <w:color w:val="FF0000"/>
          <w:sz w:val="32"/>
          <w:szCs w:val="32"/>
        </w:rPr>
        <w:t>24</w:t>
      </w:r>
      <w:r w:rsidRPr="001A1814">
        <w:rPr>
          <w:rFonts w:ascii="黑体" w:eastAsia="黑体" w:hAnsi="黑体" w:hint="eastAsia"/>
          <w:b/>
          <w:color w:val="FF0000"/>
          <w:sz w:val="32"/>
          <w:szCs w:val="32"/>
        </w:rPr>
        <w:t>点</w:t>
      </w:r>
    </w:p>
    <w:p w:rsidR="003C2616" w:rsidRPr="00231E0B" w:rsidRDefault="00501BB1" w:rsidP="00FD62E9">
      <w:pPr>
        <w:ind w:firstLine="629"/>
        <w:rPr>
          <w:rFonts w:ascii="Times New Roman" w:eastAsia="仿宋_GB2312" w:hAnsi="Times New Roman"/>
          <w:sz w:val="30"/>
          <w:szCs w:val="30"/>
        </w:rPr>
      </w:pPr>
      <w:r w:rsidRPr="00717311">
        <w:rPr>
          <w:rFonts w:ascii="仿宋_GB2312" w:eastAsia="仿宋_GB2312" w:hAnsi="仿宋" w:hint="eastAsia"/>
          <w:sz w:val="30"/>
          <w:szCs w:val="30"/>
        </w:rPr>
        <w:t>根据</w:t>
      </w:r>
      <w:r w:rsidR="00FC33CD" w:rsidRPr="00F20A47">
        <w:rPr>
          <w:rFonts w:ascii="仿宋_GB2312" w:eastAsia="仿宋_GB2312" w:hAnsi="仿宋" w:hint="eastAsia"/>
          <w:sz w:val="30"/>
          <w:szCs w:val="30"/>
        </w:rPr>
        <w:t>《教育部关于印发&lt;</w:t>
      </w:r>
      <w:r w:rsidR="00C40F35" w:rsidRPr="00F20A47">
        <w:rPr>
          <w:rFonts w:ascii="仿宋_GB2312" w:eastAsia="仿宋_GB2312" w:hAnsi="仿宋" w:hint="eastAsia"/>
          <w:sz w:val="30"/>
          <w:szCs w:val="30"/>
        </w:rPr>
        <w:t>202</w:t>
      </w:r>
      <w:r w:rsidR="00C40F35">
        <w:rPr>
          <w:rFonts w:ascii="仿宋_GB2312" w:eastAsia="仿宋_GB2312" w:hAnsi="仿宋" w:hint="eastAsia"/>
          <w:sz w:val="30"/>
          <w:szCs w:val="30"/>
        </w:rPr>
        <w:t>3</w:t>
      </w:r>
      <w:r w:rsidR="00FC33CD" w:rsidRPr="00F20A47">
        <w:rPr>
          <w:rFonts w:ascii="仿宋_GB2312" w:eastAsia="仿宋_GB2312" w:hAnsi="仿宋" w:hint="eastAsia"/>
          <w:sz w:val="30"/>
          <w:szCs w:val="30"/>
        </w:rPr>
        <w:t>年全国硕士研究生招生工作管理规定&gt;的通知》（教学</w:t>
      </w:r>
      <w:r w:rsidR="00FC33CD" w:rsidRPr="00393E03">
        <w:rPr>
          <w:rFonts w:ascii="仿宋_GB2312" w:eastAsia="仿宋_GB2312" w:hAnsi="仿宋" w:hint="eastAsia"/>
          <w:sz w:val="30"/>
          <w:szCs w:val="30"/>
        </w:rPr>
        <w:t>〔20</w:t>
      </w:r>
      <w:r w:rsidR="00FC33CD" w:rsidRPr="00633226">
        <w:rPr>
          <w:rFonts w:ascii="仿宋_GB2312" w:eastAsia="仿宋_GB2312" w:hAnsi="仿宋" w:hint="eastAsia"/>
          <w:sz w:val="30"/>
          <w:szCs w:val="30"/>
        </w:rPr>
        <w:t>2</w:t>
      </w:r>
      <w:r w:rsidR="00C40F35">
        <w:rPr>
          <w:rFonts w:ascii="仿宋_GB2312" w:eastAsia="仿宋_GB2312" w:hAnsi="仿宋" w:hint="eastAsia"/>
          <w:sz w:val="30"/>
          <w:szCs w:val="30"/>
        </w:rPr>
        <w:t>2</w:t>
      </w:r>
      <w:r w:rsidR="00FC33CD" w:rsidRPr="00F20A47">
        <w:rPr>
          <w:rFonts w:ascii="仿宋_GB2312" w:eastAsia="仿宋_GB2312" w:hAnsi="仿宋" w:hint="eastAsia"/>
          <w:sz w:val="30"/>
          <w:szCs w:val="30"/>
        </w:rPr>
        <w:t>〕</w:t>
      </w:r>
      <w:r w:rsidR="00C40F35">
        <w:rPr>
          <w:rFonts w:ascii="仿宋_GB2312" w:eastAsia="仿宋_GB2312" w:hAnsi="仿宋" w:hint="eastAsia"/>
          <w:sz w:val="30"/>
          <w:szCs w:val="30"/>
        </w:rPr>
        <w:t>3</w:t>
      </w:r>
      <w:r w:rsidR="00FC33CD" w:rsidRPr="00F20A47">
        <w:rPr>
          <w:rFonts w:ascii="仿宋_GB2312" w:eastAsia="仿宋_GB2312" w:hAnsi="仿宋" w:hint="eastAsia"/>
          <w:sz w:val="30"/>
          <w:szCs w:val="30"/>
        </w:rPr>
        <w:t>号）、</w:t>
      </w:r>
      <w:r w:rsidRPr="00717311">
        <w:rPr>
          <w:rFonts w:ascii="仿宋_GB2312" w:eastAsia="仿宋_GB2312" w:hAnsi="仿宋" w:hint="eastAsia"/>
          <w:sz w:val="30"/>
          <w:szCs w:val="30"/>
        </w:rPr>
        <w:t>《</w:t>
      </w:r>
      <w:r w:rsidRPr="00717311">
        <w:rPr>
          <w:rFonts w:ascii="仿宋_GB2312" w:eastAsia="仿宋_GB2312" w:hAnsi="仿宋" w:hint="eastAsia"/>
          <w:bCs/>
          <w:sz w:val="30"/>
          <w:szCs w:val="30"/>
        </w:rPr>
        <w:t>教育部关于加强硕士研究生招生复试工作的指导意见</w:t>
      </w:r>
      <w:r w:rsidRPr="009815DC">
        <w:rPr>
          <w:rFonts w:ascii="仿宋_GB2312" w:eastAsia="仿宋_GB2312" w:hAnsi="仿宋" w:hint="eastAsia"/>
          <w:sz w:val="30"/>
          <w:szCs w:val="30"/>
        </w:rPr>
        <w:t>》（教学〔2006〕4号）</w:t>
      </w:r>
      <w:r w:rsidRPr="00717311">
        <w:rPr>
          <w:rFonts w:ascii="仿宋_GB2312" w:eastAsia="仿宋_GB2312" w:hAnsi="仿宋" w:hint="eastAsia"/>
          <w:sz w:val="30"/>
          <w:szCs w:val="30"/>
        </w:rPr>
        <w:t>等文件精神</w:t>
      </w:r>
      <w:r w:rsidR="003C2616" w:rsidRPr="00231E0B">
        <w:rPr>
          <w:rFonts w:ascii="Times New Roman" w:eastAsia="仿宋_GB2312" w:hAnsi="Times New Roman"/>
          <w:sz w:val="30"/>
          <w:szCs w:val="30"/>
        </w:rPr>
        <w:t>，学校</w:t>
      </w:r>
      <w:r w:rsidR="00FD62E9" w:rsidRPr="00231E0B">
        <w:rPr>
          <w:rFonts w:ascii="Times New Roman" w:eastAsia="仿宋_GB2312" w:hAnsi="Times New Roman" w:hint="eastAsia"/>
          <w:sz w:val="30"/>
          <w:szCs w:val="30"/>
        </w:rPr>
        <w:t>以安全、公平、科学为原则，</w:t>
      </w:r>
      <w:r w:rsidR="003C2616" w:rsidRPr="00231E0B">
        <w:rPr>
          <w:rFonts w:ascii="Times New Roman" w:eastAsia="仿宋_GB2312" w:hAnsi="Times New Roman"/>
          <w:sz w:val="30"/>
          <w:szCs w:val="30"/>
        </w:rPr>
        <w:t>坚持按</w:t>
      </w:r>
      <w:r w:rsidR="005971D8" w:rsidRPr="00231E0B">
        <w:rPr>
          <w:rFonts w:ascii="Times New Roman" w:eastAsia="仿宋_GB2312" w:hAnsi="Times New Roman"/>
          <w:sz w:val="30"/>
          <w:szCs w:val="30"/>
        </w:rPr>
        <w:t>计划</w:t>
      </w:r>
      <w:r w:rsidR="003C2616" w:rsidRPr="00231E0B">
        <w:rPr>
          <w:rFonts w:ascii="Times New Roman" w:eastAsia="仿宋_GB2312" w:hAnsi="Times New Roman"/>
          <w:sz w:val="30"/>
          <w:szCs w:val="30"/>
        </w:rPr>
        <w:t>招生、全面衡量、择优录取、宁缺毋滥</w:t>
      </w:r>
      <w:r w:rsidR="003E636D" w:rsidRPr="00231E0B">
        <w:rPr>
          <w:rFonts w:ascii="Times New Roman" w:eastAsia="仿宋_GB2312" w:hAnsi="Times New Roman" w:hint="eastAsia"/>
          <w:sz w:val="30"/>
          <w:szCs w:val="30"/>
        </w:rPr>
        <w:t>，结合学校实际，</w:t>
      </w:r>
      <w:r w:rsidR="003C2616" w:rsidRPr="00231E0B">
        <w:rPr>
          <w:rFonts w:ascii="Times New Roman" w:eastAsia="仿宋_GB2312" w:hAnsi="Times New Roman"/>
          <w:sz w:val="30"/>
          <w:szCs w:val="30"/>
        </w:rPr>
        <w:t>制定</w:t>
      </w:r>
      <w:r w:rsidR="001E1A2E">
        <w:rPr>
          <w:rFonts w:ascii="Times New Roman" w:eastAsia="仿宋_GB2312" w:hAnsi="Times New Roman" w:hint="eastAsia"/>
          <w:sz w:val="30"/>
          <w:szCs w:val="30"/>
        </w:rPr>
        <w:t>本</w:t>
      </w:r>
      <w:r w:rsidR="003E636D" w:rsidRPr="00231E0B">
        <w:rPr>
          <w:rFonts w:ascii="Times New Roman" w:eastAsia="仿宋_GB2312" w:hAnsi="Times New Roman" w:hint="eastAsia"/>
          <w:sz w:val="30"/>
          <w:szCs w:val="30"/>
        </w:rPr>
        <w:t>工作方案</w:t>
      </w:r>
      <w:r w:rsidR="001E1A2E">
        <w:rPr>
          <w:rFonts w:ascii="Times New Roman" w:eastAsia="仿宋_GB2312" w:hAnsi="Times New Roman" w:hint="eastAsia"/>
          <w:sz w:val="30"/>
          <w:szCs w:val="30"/>
        </w:rPr>
        <w:t>。</w:t>
      </w:r>
    </w:p>
    <w:p w:rsidR="00176BB0" w:rsidRPr="00231E0B" w:rsidRDefault="008F6BE9" w:rsidP="00D5086F">
      <w:pPr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 w:rsidRPr="00231E0B">
        <w:rPr>
          <w:rFonts w:ascii="黑体" w:eastAsia="黑体" w:hAnsi="黑体" w:hint="eastAsia"/>
          <w:sz w:val="30"/>
          <w:szCs w:val="30"/>
        </w:rPr>
        <w:t>一</w:t>
      </w:r>
      <w:r w:rsidR="006C2208" w:rsidRPr="00231E0B">
        <w:rPr>
          <w:rFonts w:ascii="黑体" w:eastAsia="黑体" w:hAnsi="黑体"/>
          <w:sz w:val="30"/>
          <w:szCs w:val="30"/>
        </w:rPr>
        <w:t>、</w:t>
      </w:r>
      <w:r w:rsidRPr="00231E0B">
        <w:rPr>
          <w:rFonts w:ascii="黑体" w:eastAsia="黑体" w:hAnsi="黑体" w:hint="eastAsia"/>
          <w:sz w:val="30"/>
          <w:szCs w:val="30"/>
        </w:rPr>
        <w:t>接收调剂考生专业及招生计划余额</w:t>
      </w:r>
    </w:p>
    <w:p w:rsidR="00BC3041" w:rsidRDefault="001E1A2E" w:rsidP="00D5086F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学校</w:t>
      </w:r>
      <w:r w:rsidR="00176BB0" w:rsidRPr="00231E0B">
        <w:rPr>
          <w:rFonts w:ascii="Times New Roman" w:eastAsia="仿宋_GB2312" w:hAnsi="Times New Roman"/>
          <w:sz w:val="30"/>
          <w:szCs w:val="30"/>
        </w:rPr>
        <w:t>接收调剂考生的专业</w:t>
      </w:r>
      <w:r w:rsidR="008F6BE9" w:rsidRPr="00231E0B">
        <w:rPr>
          <w:rFonts w:ascii="Times New Roman" w:eastAsia="仿宋_GB2312" w:hAnsi="Times New Roman" w:hint="eastAsia"/>
          <w:sz w:val="30"/>
          <w:szCs w:val="30"/>
        </w:rPr>
        <w:t>及</w:t>
      </w:r>
      <w:r w:rsidR="00176BB0" w:rsidRPr="00231E0B">
        <w:rPr>
          <w:rFonts w:ascii="Times New Roman" w:eastAsia="仿宋_GB2312" w:hAnsi="Times New Roman"/>
          <w:sz w:val="30"/>
          <w:szCs w:val="30"/>
        </w:rPr>
        <w:t>招生</w:t>
      </w:r>
      <w:proofErr w:type="gramStart"/>
      <w:r w:rsidR="00176BB0" w:rsidRPr="00231E0B">
        <w:rPr>
          <w:rFonts w:ascii="Times New Roman" w:eastAsia="仿宋_GB2312" w:hAnsi="Times New Roman"/>
          <w:sz w:val="30"/>
          <w:szCs w:val="30"/>
        </w:rPr>
        <w:t>计划余额</w:t>
      </w:r>
      <w:proofErr w:type="gramEnd"/>
      <w:r w:rsidR="00276458" w:rsidRPr="00231E0B">
        <w:rPr>
          <w:rFonts w:ascii="Times New Roman" w:eastAsia="仿宋_GB2312" w:hAnsi="Times New Roman"/>
          <w:sz w:val="30"/>
          <w:szCs w:val="30"/>
        </w:rPr>
        <w:t>见表</w:t>
      </w:r>
      <w:r w:rsidR="00276458" w:rsidRPr="00231E0B">
        <w:rPr>
          <w:rFonts w:ascii="Times New Roman" w:eastAsia="仿宋_GB2312" w:hAnsi="Times New Roman"/>
          <w:sz w:val="30"/>
          <w:szCs w:val="30"/>
        </w:rPr>
        <w:t>1</w:t>
      </w:r>
      <w:r w:rsidR="00276458" w:rsidRPr="00231E0B">
        <w:rPr>
          <w:rFonts w:ascii="Times New Roman" w:eastAsia="仿宋_GB2312" w:hAnsi="Times New Roman"/>
          <w:sz w:val="30"/>
          <w:szCs w:val="30"/>
        </w:rPr>
        <w:t>。</w:t>
      </w:r>
    </w:p>
    <w:p w:rsidR="00994D92" w:rsidRDefault="00994D92" w:rsidP="00994D92">
      <w:pPr>
        <w:snapToGrid w:val="0"/>
        <w:spacing w:line="460" w:lineRule="exact"/>
        <w:ind w:firstLineChars="200" w:firstLine="480"/>
        <w:jc w:val="center"/>
        <w:rPr>
          <w:rFonts w:ascii="仿宋" w:eastAsia="仿宋" w:hAnsi="仿宋"/>
          <w:color w:val="FF0000"/>
          <w:sz w:val="24"/>
        </w:rPr>
      </w:pPr>
      <w:r w:rsidRPr="00EF69EC">
        <w:rPr>
          <w:rFonts w:ascii="仿宋" w:eastAsia="仿宋" w:hAnsi="仿宋"/>
          <w:sz w:val="24"/>
        </w:rPr>
        <w:t>表</w:t>
      </w:r>
      <w:r w:rsidR="001130FA" w:rsidRPr="00EF69EC">
        <w:rPr>
          <w:rFonts w:ascii="仿宋" w:eastAsia="仿宋" w:hAnsi="仿宋"/>
          <w:sz w:val="24"/>
        </w:rPr>
        <w:t>1 学校</w:t>
      </w:r>
      <w:r w:rsidRPr="00EF69EC">
        <w:rPr>
          <w:rFonts w:ascii="仿宋" w:eastAsia="仿宋" w:hAnsi="仿宋"/>
          <w:sz w:val="24"/>
        </w:rPr>
        <w:t>接收调剂考生</w:t>
      </w:r>
      <w:r w:rsidR="001130FA" w:rsidRPr="00EF69EC">
        <w:rPr>
          <w:rFonts w:ascii="仿宋" w:eastAsia="仿宋" w:hAnsi="仿宋" w:hint="eastAsia"/>
          <w:sz w:val="24"/>
        </w:rPr>
        <w:t>的</w:t>
      </w:r>
      <w:r w:rsidRPr="00EF69EC">
        <w:rPr>
          <w:rFonts w:ascii="仿宋" w:eastAsia="仿宋" w:hAnsi="仿宋"/>
          <w:sz w:val="24"/>
        </w:rPr>
        <w:t>专业</w:t>
      </w:r>
      <w:r w:rsidR="001130FA" w:rsidRPr="00EF69EC">
        <w:rPr>
          <w:rFonts w:ascii="仿宋" w:eastAsia="仿宋" w:hAnsi="仿宋" w:hint="eastAsia"/>
          <w:sz w:val="24"/>
        </w:rPr>
        <w:t>及</w:t>
      </w:r>
      <w:r w:rsidR="00A40E2F" w:rsidRPr="00EF69EC">
        <w:rPr>
          <w:rFonts w:ascii="仿宋" w:eastAsia="仿宋" w:hAnsi="仿宋"/>
          <w:sz w:val="24"/>
        </w:rPr>
        <w:t>招生计划余额</w:t>
      </w:r>
    </w:p>
    <w:tbl>
      <w:tblPr>
        <w:tblW w:w="848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2221"/>
        <w:gridCol w:w="992"/>
        <w:gridCol w:w="2551"/>
        <w:gridCol w:w="851"/>
        <w:gridCol w:w="1071"/>
      </w:tblGrid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学院代码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学院（中心）名称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专业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   </w:t>
            </w: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调剂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</w:t>
            </w: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名额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学习形式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001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航海学院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071200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科学技术史（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02方向）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001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航海学院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082302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交通信息工程及控制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782C82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001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航海学院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0823Z1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★航海科学与技术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001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航海学院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0823Z2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★海上交通工程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001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航海学院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086100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交通运输（专业学位）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002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轮机工程学院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082402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轮机工程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002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轮机工程学院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085903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海洋工程（专业学位）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003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船舶电气工程学院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080800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电气工程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782C82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lastRenderedPageBreak/>
              <w:t>003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船舶电气工程学院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085801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电气工程（专业学位）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782C82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004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信息科学技术学院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083500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软件工程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004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信息科学技术学院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085401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新一代电子信息技术（含量子技术等）（专业学位）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004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信息科学技术学院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085408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光电信息工程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       </w:t>
            </w: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005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交通运输工程学院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081400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土木工程（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04方向）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005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交通运输工程学院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082301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道路与铁道工程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005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交通运输工程学院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082304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载运工具运用工程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042E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005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交通运输工程学院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086100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0042E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交通运输（专业学位）</w:t>
            </w:r>
          </w:p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（04方向）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042E" w:rsidRPr="00A61512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A61512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006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航运经济与管理学院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125602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项目管理（专业学位）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006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航运经济与管理学院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020200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应用经济学（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02方向）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006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航运经济与管理学院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025400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国际商务（专业学位）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007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船舶与海洋工程学院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0824Z2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★救助与打捞工程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007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船舶与海洋工程学院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0824Z3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★船舶动力机械与制冷工程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007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船舶与海洋工程学院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085501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机械工程（专业学位）（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04-05方向）       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007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船舶与海洋工程学院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085505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船舶工程（专业学位）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007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船舶与海洋工程学院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085802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动力工程（专业学位）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008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环境科学与工程学院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071000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生物学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042E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009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人工智能学院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085410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人工智能（专业学位）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042E" w:rsidRPr="00A61512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A61512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042E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009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人工智能学院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085411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0042E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大数据技术与工程</w:t>
            </w:r>
          </w:p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（专业学位）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042E" w:rsidRPr="00A61512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A61512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40042E" w:rsidRPr="00344725" w:rsidRDefault="0040042E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010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030100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法学（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02方向）      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010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030100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法学（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04方向）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010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030100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法学（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07方向）        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lastRenderedPageBreak/>
              <w:t>010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030100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法学（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08方向）      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011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外国语学院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050202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俄语语言文学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011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外国语学院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050205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日语语言文学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011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外国语学院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055102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英语口译（专业学位）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012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公共管理与人文艺术学院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010101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马克思主义哲学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012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公共管理与人文艺术学院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0301J1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☆国家安全学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014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理学院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070200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物理学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018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综合交通运输协同创新中心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120200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工商管理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018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综合交通运输协同创新中心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0823Z4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综合交通运输科学与工程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018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综合交通运输协同创新中心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086100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交通运输（专业学位）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27437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019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海底工程技术与装备国际联合研究中心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085903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海洋工程（专业学位）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274376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021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海洋法治与文化研究院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035102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法律（法学）</w:t>
            </w: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          </w:t>
            </w: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022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碳中和研究院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070200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物理学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022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碳中和研究院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071000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生物学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022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碳中和研究院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085406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控制工程（专业学位）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022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碳中和研究院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085600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材料与化工（专业学位）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022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碳中和研究院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085701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环境工程（专业学位）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022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碳中和研究院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085903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海洋工程（专业学位）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401636" w:rsidRPr="00653A84" w:rsidTr="00344725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022</w:t>
            </w:r>
          </w:p>
        </w:tc>
        <w:tc>
          <w:tcPr>
            <w:tcW w:w="222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碳中和研究院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086100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交通运输（专业学位）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3A84" w:rsidRPr="007A54AF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  <w:hideMark/>
          </w:tcPr>
          <w:p w:rsidR="00653A84" w:rsidRPr="00344725" w:rsidRDefault="00653A84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447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DD0249" w:rsidRPr="00653A84" w:rsidTr="00401636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</w:tcPr>
          <w:p w:rsidR="00DD0249" w:rsidRPr="00653A84" w:rsidRDefault="00DD0249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006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DD0249" w:rsidRPr="00653A84" w:rsidRDefault="00DD0249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航运经济与管理学院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249" w:rsidRPr="00653A84" w:rsidRDefault="00DD0249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125100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0249" w:rsidRPr="00653A84" w:rsidRDefault="00D621A3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工商管理（专业学位）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249" w:rsidRPr="007A54AF" w:rsidRDefault="00274376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DD0249" w:rsidRPr="00653A84" w:rsidRDefault="00DD0249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非全日制</w:t>
            </w:r>
          </w:p>
        </w:tc>
      </w:tr>
      <w:tr w:rsidR="00DD0249" w:rsidRPr="00653A84" w:rsidTr="00401636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</w:tcPr>
          <w:p w:rsidR="00DD0249" w:rsidRPr="00653A84" w:rsidRDefault="00D621A3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010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DD0249" w:rsidRPr="00653A84" w:rsidRDefault="00D621A3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法学院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249" w:rsidRPr="00653A84" w:rsidRDefault="00D621A3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035101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21A3" w:rsidRDefault="00D621A3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法律（非法学）</w:t>
            </w:r>
          </w:p>
          <w:p w:rsidR="00DD0249" w:rsidRPr="00653A84" w:rsidRDefault="00D621A3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（专业学位）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249" w:rsidRPr="007A54AF" w:rsidRDefault="00384688" w:rsidP="0038468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7A54A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DD0249" w:rsidRPr="00653A84" w:rsidRDefault="00DD0249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非全日制</w:t>
            </w:r>
          </w:p>
        </w:tc>
      </w:tr>
      <w:tr w:rsidR="00DD0249" w:rsidRPr="00653A84" w:rsidTr="00401636">
        <w:trPr>
          <w:trHeight w:val="600"/>
          <w:jc w:val="center"/>
        </w:trPr>
        <w:tc>
          <w:tcPr>
            <w:tcW w:w="800" w:type="dxa"/>
            <w:shd w:val="clear" w:color="auto" w:fill="auto"/>
            <w:vAlign w:val="center"/>
          </w:tcPr>
          <w:p w:rsidR="00DD0249" w:rsidRPr="00653A84" w:rsidRDefault="00D621A3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010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DD0249" w:rsidRPr="00653A84" w:rsidRDefault="00D621A3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法学院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249" w:rsidRPr="00653A84" w:rsidRDefault="00D621A3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035102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21A3" w:rsidRDefault="00D621A3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法律（法学）</w:t>
            </w:r>
          </w:p>
          <w:p w:rsidR="00DD0249" w:rsidRPr="00653A84" w:rsidRDefault="00D621A3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（专业学位）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D0249" w:rsidRPr="007A54AF" w:rsidRDefault="00384688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DD0249" w:rsidRPr="00653A84" w:rsidRDefault="00DD0249" w:rsidP="00653A8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非全日制</w:t>
            </w:r>
          </w:p>
        </w:tc>
      </w:tr>
    </w:tbl>
    <w:p w:rsidR="001C5A70" w:rsidRPr="00835587" w:rsidRDefault="00B45B86" w:rsidP="00B45B86">
      <w:pPr>
        <w:snapToGrid w:val="0"/>
        <w:spacing w:line="460" w:lineRule="exact"/>
        <w:ind w:firstLineChars="200" w:firstLine="480"/>
        <w:rPr>
          <w:rFonts w:ascii="仿宋" w:eastAsia="仿宋" w:hAnsi="仿宋"/>
          <w:sz w:val="24"/>
        </w:rPr>
      </w:pPr>
      <w:r w:rsidRPr="00835587">
        <w:rPr>
          <w:rFonts w:ascii="仿宋" w:eastAsia="仿宋" w:hAnsi="仿宋" w:hint="eastAsia"/>
          <w:sz w:val="24"/>
        </w:rPr>
        <w:lastRenderedPageBreak/>
        <w:t>注：各专业研究方向名称请到研究生院网站或校园网主页下载的《大连海事大学</w:t>
      </w:r>
      <w:r w:rsidR="006E34AE" w:rsidRPr="00835587">
        <w:rPr>
          <w:rFonts w:ascii="仿宋" w:eastAsia="仿宋" w:hAnsi="仿宋" w:hint="eastAsia"/>
          <w:sz w:val="24"/>
        </w:rPr>
        <w:t>202</w:t>
      </w:r>
      <w:r w:rsidR="006E34AE">
        <w:rPr>
          <w:rFonts w:ascii="仿宋" w:eastAsia="仿宋" w:hAnsi="仿宋" w:hint="eastAsia"/>
          <w:sz w:val="24"/>
        </w:rPr>
        <w:t>3</w:t>
      </w:r>
      <w:r w:rsidRPr="00835587">
        <w:rPr>
          <w:rFonts w:ascii="仿宋" w:eastAsia="仿宋" w:hAnsi="仿宋" w:hint="eastAsia"/>
          <w:sz w:val="24"/>
        </w:rPr>
        <w:t>年硕士研究生招生专业目录》</w:t>
      </w:r>
      <w:r w:rsidR="006E34AE">
        <w:rPr>
          <w:rFonts w:ascii="仿宋" w:eastAsia="仿宋" w:hAnsi="仿宋" w:hint="eastAsia"/>
          <w:sz w:val="24"/>
        </w:rPr>
        <w:t>（网址：</w:t>
      </w:r>
      <w:r w:rsidR="006E34AE" w:rsidRPr="006E34AE">
        <w:rPr>
          <w:rFonts w:ascii="仿宋" w:eastAsia="仿宋" w:hAnsi="仿宋"/>
          <w:sz w:val="24"/>
        </w:rPr>
        <w:t>https://grs.dlmu.edu.cn/info/1139/6409.htm</w:t>
      </w:r>
      <w:r w:rsidR="006E34AE">
        <w:rPr>
          <w:rFonts w:ascii="仿宋" w:eastAsia="仿宋" w:hAnsi="仿宋" w:hint="eastAsia"/>
          <w:sz w:val="24"/>
        </w:rPr>
        <w:t>）</w:t>
      </w:r>
      <w:r w:rsidRPr="00835587">
        <w:rPr>
          <w:rFonts w:ascii="仿宋" w:eastAsia="仿宋" w:hAnsi="仿宋" w:hint="eastAsia"/>
          <w:sz w:val="24"/>
        </w:rPr>
        <w:t>中查看。</w:t>
      </w:r>
    </w:p>
    <w:p w:rsidR="00DF6F23" w:rsidRPr="00231E0B" w:rsidRDefault="00B45B86" w:rsidP="00507F49">
      <w:pPr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 w:rsidRPr="00231E0B">
        <w:rPr>
          <w:rFonts w:ascii="黑体" w:eastAsia="黑体" w:hAnsi="黑体" w:hint="eastAsia"/>
          <w:sz w:val="30"/>
          <w:szCs w:val="30"/>
        </w:rPr>
        <w:t>二</w:t>
      </w:r>
      <w:r w:rsidR="00994D92" w:rsidRPr="00231E0B">
        <w:rPr>
          <w:rFonts w:ascii="黑体" w:eastAsia="黑体" w:hAnsi="黑体"/>
          <w:sz w:val="30"/>
          <w:szCs w:val="30"/>
        </w:rPr>
        <w:t>、</w:t>
      </w:r>
      <w:r w:rsidR="00DF6F23" w:rsidRPr="00231E0B">
        <w:rPr>
          <w:rFonts w:ascii="黑体" w:eastAsia="黑体" w:hAnsi="黑体" w:hint="eastAsia"/>
          <w:sz w:val="30"/>
          <w:szCs w:val="30"/>
        </w:rPr>
        <w:t>调剂条件和遴选原则</w:t>
      </w:r>
    </w:p>
    <w:p w:rsidR="00DF6F23" w:rsidRPr="00231E0B" w:rsidRDefault="00DF6F23" w:rsidP="00DF6F23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31E0B">
        <w:rPr>
          <w:rFonts w:ascii="Times New Roman" w:eastAsia="仿宋_GB2312" w:hAnsi="Times New Roman" w:hint="eastAsia"/>
          <w:sz w:val="30"/>
          <w:szCs w:val="30"/>
        </w:rPr>
        <w:t>详见</w:t>
      </w:r>
      <w:r w:rsidR="00747B41">
        <w:rPr>
          <w:rFonts w:ascii="Times New Roman" w:eastAsia="仿宋_GB2312" w:hAnsi="Times New Roman" w:hint="eastAsia"/>
          <w:sz w:val="30"/>
          <w:szCs w:val="30"/>
        </w:rPr>
        <w:t>学校研究生院网站</w:t>
      </w:r>
      <w:r w:rsidR="00625B5E">
        <w:rPr>
          <w:rFonts w:ascii="Times New Roman" w:eastAsia="仿宋_GB2312" w:hAnsi="Times New Roman" w:hint="eastAsia"/>
          <w:sz w:val="30"/>
          <w:szCs w:val="30"/>
        </w:rPr>
        <w:t>或</w:t>
      </w:r>
      <w:r w:rsidR="00747B41">
        <w:rPr>
          <w:rFonts w:ascii="Times New Roman" w:eastAsia="仿宋_GB2312" w:hAnsi="Times New Roman" w:hint="eastAsia"/>
          <w:sz w:val="30"/>
          <w:szCs w:val="30"/>
        </w:rPr>
        <w:t>校园网主页招生就业栏发布的</w:t>
      </w:r>
      <w:r w:rsidRPr="00231E0B">
        <w:rPr>
          <w:rFonts w:ascii="Times New Roman" w:eastAsia="仿宋_GB2312" w:hAnsi="Times New Roman" w:hint="eastAsia"/>
          <w:sz w:val="30"/>
          <w:szCs w:val="30"/>
        </w:rPr>
        <w:t>《大连海事大学</w:t>
      </w:r>
      <w:r w:rsidR="006E34AE" w:rsidRPr="00231E0B">
        <w:rPr>
          <w:rFonts w:ascii="Times New Roman" w:eastAsia="仿宋_GB2312" w:hAnsi="Times New Roman" w:hint="eastAsia"/>
          <w:sz w:val="30"/>
          <w:szCs w:val="30"/>
        </w:rPr>
        <w:t>202</w:t>
      </w:r>
      <w:r w:rsidR="006E34AE">
        <w:rPr>
          <w:rFonts w:ascii="Times New Roman" w:eastAsia="仿宋_GB2312" w:hAnsi="Times New Roman" w:hint="eastAsia"/>
          <w:sz w:val="30"/>
          <w:szCs w:val="30"/>
        </w:rPr>
        <w:t>3</w:t>
      </w:r>
      <w:r w:rsidRPr="00231E0B">
        <w:rPr>
          <w:rFonts w:ascii="Times New Roman" w:eastAsia="仿宋_GB2312" w:hAnsi="Times New Roman" w:hint="eastAsia"/>
          <w:sz w:val="30"/>
          <w:szCs w:val="30"/>
        </w:rPr>
        <w:t>年硕士研究生招生复试录取工作办法》和各学院《调剂</w:t>
      </w:r>
      <w:r w:rsidR="00702F8B">
        <w:rPr>
          <w:rFonts w:ascii="Times New Roman" w:eastAsia="仿宋_GB2312" w:hAnsi="Times New Roman" w:hint="eastAsia"/>
          <w:sz w:val="30"/>
          <w:szCs w:val="30"/>
        </w:rPr>
        <w:t>工作实施细则</w:t>
      </w:r>
      <w:r w:rsidRPr="00231E0B">
        <w:rPr>
          <w:rFonts w:ascii="Times New Roman" w:eastAsia="仿宋_GB2312" w:hAnsi="Times New Roman" w:hint="eastAsia"/>
          <w:sz w:val="30"/>
          <w:szCs w:val="30"/>
        </w:rPr>
        <w:t>》</w:t>
      </w:r>
      <w:r w:rsidR="00A97F52" w:rsidRPr="00231E0B">
        <w:rPr>
          <w:rFonts w:ascii="Times New Roman" w:eastAsia="仿宋_GB2312" w:hAnsi="Times New Roman" w:hint="eastAsia"/>
          <w:sz w:val="30"/>
          <w:szCs w:val="30"/>
        </w:rPr>
        <w:t>相关内容</w:t>
      </w:r>
      <w:r w:rsidRPr="00231E0B">
        <w:rPr>
          <w:rFonts w:ascii="Times New Roman" w:eastAsia="仿宋_GB2312" w:hAnsi="Times New Roman" w:hint="eastAsia"/>
          <w:sz w:val="30"/>
          <w:szCs w:val="30"/>
        </w:rPr>
        <w:t>。</w:t>
      </w:r>
    </w:p>
    <w:p w:rsidR="00994D92" w:rsidRPr="00231E0B" w:rsidRDefault="0096717B" w:rsidP="00507F49">
      <w:pPr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 w:rsidRPr="00231E0B">
        <w:rPr>
          <w:rFonts w:ascii="黑体" w:eastAsia="黑体" w:hAnsi="黑体" w:hint="eastAsia"/>
          <w:sz w:val="30"/>
          <w:szCs w:val="30"/>
        </w:rPr>
        <w:t>三、</w:t>
      </w:r>
      <w:r w:rsidR="00994D92" w:rsidRPr="00231E0B">
        <w:rPr>
          <w:rFonts w:ascii="黑体" w:eastAsia="黑体" w:hAnsi="黑体"/>
          <w:sz w:val="30"/>
          <w:szCs w:val="30"/>
        </w:rPr>
        <w:t>调剂和复试录取程序</w:t>
      </w:r>
    </w:p>
    <w:p w:rsidR="00B51A53" w:rsidRPr="00231E0B" w:rsidRDefault="00B51A53" w:rsidP="00B51A53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31E0B">
        <w:rPr>
          <w:rFonts w:ascii="Times New Roman" w:eastAsia="仿宋_GB2312" w:hAnsi="Times New Roman" w:hint="eastAsia"/>
          <w:sz w:val="30"/>
          <w:szCs w:val="30"/>
        </w:rPr>
        <w:t>1.</w:t>
      </w:r>
      <w:r w:rsidRPr="00231E0B">
        <w:rPr>
          <w:rFonts w:ascii="Times New Roman" w:eastAsia="仿宋_GB2312" w:hAnsi="Times New Roman" w:hint="eastAsia"/>
          <w:sz w:val="30"/>
          <w:szCs w:val="30"/>
        </w:rPr>
        <w:t>符合</w:t>
      </w:r>
      <w:r w:rsidRPr="00231E0B">
        <w:rPr>
          <w:rFonts w:ascii="Times New Roman" w:eastAsia="仿宋_GB2312" w:hAnsi="Times New Roman"/>
          <w:sz w:val="30"/>
          <w:szCs w:val="30"/>
        </w:rPr>
        <w:t>我校调剂</w:t>
      </w:r>
      <w:r w:rsidR="00075FF1" w:rsidRPr="00231E0B">
        <w:rPr>
          <w:rFonts w:ascii="Times New Roman" w:eastAsia="仿宋_GB2312" w:hAnsi="Times New Roman" w:hint="eastAsia"/>
          <w:sz w:val="30"/>
          <w:szCs w:val="30"/>
        </w:rPr>
        <w:t>条件的所有校内</w:t>
      </w:r>
      <w:r w:rsidRPr="00231E0B">
        <w:rPr>
          <w:rFonts w:ascii="Times New Roman" w:eastAsia="仿宋_GB2312" w:hAnsi="Times New Roman" w:hint="eastAsia"/>
          <w:sz w:val="30"/>
          <w:szCs w:val="30"/>
        </w:rPr>
        <w:t>和校外考生须在</w:t>
      </w:r>
      <w:r w:rsidR="003F5D4E" w:rsidRPr="00231E0B">
        <w:rPr>
          <w:rFonts w:ascii="Times New Roman" w:eastAsia="仿宋_GB2312" w:hAnsi="Times New Roman" w:hint="eastAsia"/>
          <w:sz w:val="30"/>
          <w:szCs w:val="30"/>
        </w:rPr>
        <w:t>202</w:t>
      </w:r>
      <w:r w:rsidR="003F5D4E">
        <w:rPr>
          <w:rFonts w:ascii="Times New Roman" w:eastAsia="仿宋_GB2312" w:hAnsi="Times New Roman" w:hint="eastAsia"/>
          <w:sz w:val="30"/>
          <w:szCs w:val="30"/>
        </w:rPr>
        <w:t>3</w:t>
      </w:r>
      <w:r w:rsidRPr="00231E0B">
        <w:rPr>
          <w:rFonts w:ascii="Times New Roman" w:eastAsia="仿宋_GB2312" w:hAnsi="Times New Roman" w:hint="eastAsia"/>
          <w:sz w:val="30"/>
          <w:szCs w:val="30"/>
        </w:rPr>
        <w:t>年</w:t>
      </w:r>
      <w:r w:rsidR="008C778F">
        <w:rPr>
          <w:rFonts w:ascii="Times New Roman" w:eastAsia="仿宋_GB2312" w:hAnsi="Times New Roman" w:hint="eastAsia"/>
          <w:sz w:val="30"/>
          <w:szCs w:val="30"/>
        </w:rPr>
        <w:t>4</w:t>
      </w:r>
      <w:r w:rsidRPr="00231E0B">
        <w:rPr>
          <w:rFonts w:ascii="Times New Roman" w:eastAsia="仿宋_GB2312" w:hAnsi="Times New Roman" w:hint="eastAsia"/>
          <w:sz w:val="30"/>
          <w:szCs w:val="30"/>
        </w:rPr>
        <w:t>月</w:t>
      </w:r>
      <w:r w:rsidR="008C778F">
        <w:rPr>
          <w:rFonts w:ascii="Times New Roman" w:eastAsia="仿宋_GB2312" w:hAnsi="Times New Roman" w:hint="eastAsia"/>
          <w:sz w:val="30"/>
          <w:szCs w:val="30"/>
        </w:rPr>
        <w:t>6</w:t>
      </w:r>
      <w:r w:rsidRPr="00231E0B">
        <w:rPr>
          <w:rFonts w:ascii="Times New Roman" w:eastAsia="仿宋_GB2312" w:hAnsi="Times New Roman" w:hint="eastAsia"/>
          <w:sz w:val="30"/>
          <w:szCs w:val="30"/>
        </w:rPr>
        <w:t>日</w:t>
      </w:r>
      <w:r w:rsidRPr="00231E0B">
        <w:rPr>
          <w:rFonts w:ascii="Times New Roman" w:eastAsia="仿宋_GB2312" w:hAnsi="Times New Roman" w:hint="eastAsia"/>
          <w:sz w:val="30"/>
          <w:szCs w:val="30"/>
        </w:rPr>
        <w:t>0</w:t>
      </w:r>
      <w:r w:rsidRPr="00231E0B">
        <w:rPr>
          <w:rFonts w:ascii="Times New Roman" w:eastAsia="仿宋_GB2312" w:hAnsi="Times New Roman" w:hint="eastAsia"/>
          <w:sz w:val="30"/>
          <w:szCs w:val="30"/>
        </w:rPr>
        <w:t>点</w:t>
      </w:r>
      <w:r w:rsidR="008C778F">
        <w:rPr>
          <w:rFonts w:ascii="Times New Roman" w:eastAsia="仿宋_GB2312" w:hAnsi="Times New Roman" w:hint="eastAsia"/>
          <w:sz w:val="30"/>
          <w:szCs w:val="30"/>
        </w:rPr>
        <w:t>至</w:t>
      </w:r>
      <w:r w:rsidR="008C778F">
        <w:rPr>
          <w:rFonts w:ascii="Times New Roman" w:eastAsia="仿宋_GB2312" w:hAnsi="Times New Roman" w:hint="eastAsia"/>
          <w:sz w:val="30"/>
          <w:szCs w:val="30"/>
        </w:rPr>
        <w:t>4</w:t>
      </w:r>
      <w:r w:rsidR="008C778F">
        <w:rPr>
          <w:rFonts w:ascii="Times New Roman" w:eastAsia="仿宋_GB2312" w:hAnsi="Times New Roman" w:hint="eastAsia"/>
          <w:sz w:val="30"/>
          <w:szCs w:val="30"/>
        </w:rPr>
        <w:t>月</w:t>
      </w:r>
      <w:r w:rsidR="008C778F">
        <w:rPr>
          <w:rFonts w:ascii="Times New Roman" w:eastAsia="仿宋_GB2312" w:hAnsi="Times New Roman" w:hint="eastAsia"/>
          <w:sz w:val="30"/>
          <w:szCs w:val="30"/>
        </w:rPr>
        <w:t>6</w:t>
      </w:r>
      <w:r w:rsidRPr="00231E0B">
        <w:rPr>
          <w:rFonts w:ascii="Times New Roman" w:eastAsia="仿宋_GB2312" w:hAnsi="Times New Roman" w:hint="eastAsia"/>
          <w:sz w:val="30"/>
          <w:szCs w:val="30"/>
        </w:rPr>
        <w:t>日</w:t>
      </w:r>
      <w:r w:rsidR="004C5C37">
        <w:rPr>
          <w:rFonts w:ascii="Times New Roman" w:eastAsia="仿宋_GB2312" w:hAnsi="Times New Roman" w:hint="eastAsia"/>
          <w:sz w:val="30"/>
          <w:szCs w:val="30"/>
        </w:rPr>
        <w:t>12</w:t>
      </w:r>
      <w:r w:rsidRPr="00231E0B">
        <w:rPr>
          <w:rFonts w:ascii="Times New Roman" w:eastAsia="仿宋_GB2312" w:hAnsi="Times New Roman" w:hint="eastAsia"/>
          <w:sz w:val="30"/>
          <w:szCs w:val="30"/>
        </w:rPr>
        <w:t>点登陆“中国研究生招生信息网”</w:t>
      </w:r>
      <w:r w:rsidRPr="00231E0B">
        <w:rPr>
          <w:rFonts w:ascii="Times New Roman" w:eastAsia="仿宋_GB2312" w:hAnsi="Times New Roman" w:hint="eastAsia"/>
          <w:sz w:val="30"/>
          <w:szCs w:val="30"/>
        </w:rPr>
        <w:t>(</w:t>
      </w:r>
      <w:r w:rsidRPr="00231E0B">
        <w:rPr>
          <w:rFonts w:ascii="Times New Roman" w:eastAsia="仿宋_GB2312" w:hAnsi="Times New Roman" w:hint="eastAsia"/>
          <w:sz w:val="30"/>
          <w:szCs w:val="30"/>
        </w:rPr>
        <w:t>网址：</w:t>
      </w:r>
      <w:hyperlink r:id="rId8" w:history="1">
        <w:r w:rsidRPr="00231E0B">
          <w:rPr>
            <w:rFonts w:ascii="Times New Roman" w:eastAsia="仿宋_GB2312" w:hAnsi="Times New Roman" w:hint="eastAsia"/>
            <w:sz w:val="30"/>
            <w:szCs w:val="30"/>
          </w:rPr>
          <w:t>http://yz.chsi.com.cn</w:t>
        </w:r>
        <w:r w:rsidRPr="00231E0B">
          <w:rPr>
            <w:rFonts w:ascii="Times New Roman" w:eastAsia="仿宋_GB2312" w:hAnsi="Times New Roman" w:hint="eastAsia"/>
            <w:sz w:val="30"/>
            <w:szCs w:val="30"/>
          </w:rPr>
          <w:t>或</w:t>
        </w:r>
        <w:r w:rsidRPr="00231E0B">
          <w:rPr>
            <w:rFonts w:ascii="Times New Roman" w:eastAsia="仿宋_GB2312" w:hAnsi="Times New Roman" w:hint="eastAsia"/>
            <w:sz w:val="30"/>
            <w:szCs w:val="30"/>
          </w:rPr>
          <w:t>http://yz.chsi.cn)</w:t>
        </w:r>
        <w:r w:rsidRPr="00231E0B">
          <w:rPr>
            <w:rFonts w:ascii="Times New Roman" w:eastAsia="仿宋_GB2312" w:hAnsi="Times New Roman" w:hint="eastAsia"/>
            <w:sz w:val="30"/>
            <w:szCs w:val="30"/>
          </w:rPr>
          <w:t>的“全国硕士研究生招生调剂服务系统”（以下简称“调剂网”）填报调剂申请。</w:t>
        </w:r>
      </w:hyperlink>
    </w:p>
    <w:p w:rsidR="00E31E7A" w:rsidRDefault="00B51A53" w:rsidP="00B51A53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31E0B">
        <w:rPr>
          <w:rFonts w:ascii="Times New Roman" w:eastAsia="仿宋_GB2312" w:hAnsi="Times New Roman" w:hint="eastAsia"/>
          <w:sz w:val="30"/>
          <w:szCs w:val="30"/>
        </w:rPr>
        <w:t>2.</w:t>
      </w:r>
      <w:r w:rsidR="003F5D4E">
        <w:rPr>
          <w:rFonts w:ascii="Times New Roman" w:eastAsia="仿宋_GB2312" w:hAnsi="Times New Roman" w:hint="eastAsia"/>
          <w:sz w:val="30"/>
          <w:szCs w:val="30"/>
        </w:rPr>
        <w:t>2023</w:t>
      </w:r>
      <w:r w:rsidRPr="00231E0B">
        <w:rPr>
          <w:rFonts w:ascii="Times New Roman" w:eastAsia="仿宋_GB2312" w:hAnsi="Times New Roman" w:hint="eastAsia"/>
          <w:sz w:val="30"/>
          <w:szCs w:val="30"/>
        </w:rPr>
        <w:t>年</w:t>
      </w:r>
      <w:r w:rsidR="008C778F">
        <w:rPr>
          <w:rFonts w:ascii="Times New Roman" w:eastAsia="仿宋_GB2312" w:hAnsi="Times New Roman" w:hint="eastAsia"/>
          <w:sz w:val="30"/>
          <w:szCs w:val="30"/>
        </w:rPr>
        <w:t>4</w:t>
      </w:r>
      <w:r w:rsidRPr="00231E0B">
        <w:rPr>
          <w:rFonts w:ascii="Times New Roman" w:eastAsia="仿宋_GB2312" w:hAnsi="Times New Roman" w:hint="eastAsia"/>
          <w:sz w:val="30"/>
          <w:szCs w:val="30"/>
        </w:rPr>
        <w:t>月</w:t>
      </w:r>
      <w:r w:rsidR="00270F4A">
        <w:rPr>
          <w:rFonts w:ascii="Times New Roman" w:eastAsia="仿宋_GB2312" w:hAnsi="Times New Roman" w:hint="eastAsia"/>
          <w:sz w:val="30"/>
          <w:szCs w:val="30"/>
        </w:rPr>
        <w:t>6</w:t>
      </w:r>
      <w:r w:rsidR="00270F4A">
        <w:rPr>
          <w:rFonts w:ascii="Times New Roman" w:eastAsia="仿宋_GB2312" w:hAnsi="Times New Roman" w:hint="eastAsia"/>
          <w:sz w:val="30"/>
          <w:szCs w:val="30"/>
        </w:rPr>
        <w:t>日</w:t>
      </w:r>
      <w:r w:rsidR="00270F4A">
        <w:rPr>
          <w:rFonts w:ascii="Times New Roman" w:eastAsia="仿宋_GB2312" w:hAnsi="Times New Roman" w:hint="eastAsia"/>
          <w:sz w:val="30"/>
          <w:szCs w:val="30"/>
        </w:rPr>
        <w:t>12</w:t>
      </w:r>
      <w:r w:rsidR="00270F4A">
        <w:rPr>
          <w:rFonts w:ascii="Times New Roman" w:eastAsia="仿宋_GB2312" w:hAnsi="Times New Roman" w:hint="eastAsia"/>
          <w:sz w:val="30"/>
          <w:szCs w:val="30"/>
        </w:rPr>
        <w:t>点</w:t>
      </w:r>
      <w:r w:rsidR="00270F4A">
        <w:rPr>
          <w:rFonts w:ascii="Times New Roman" w:eastAsia="仿宋_GB2312" w:hAnsi="Times New Roman" w:hint="eastAsia"/>
          <w:sz w:val="30"/>
          <w:szCs w:val="30"/>
        </w:rPr>
        <w:t>-</w:t>
      </w:r>
      <w:r w:rsidR="008C778F">
        <w:rPr>
          <w:rFonts w:ascii="Times New Roman" w:eastAsia="仿宋_GB2312" w:hAnsi="Times New Roman" w:hint="eastAsia"/>
          <w:sz w:val="30"/>
          <w:szCs w:val="30"/>
        </w:rPr>
        <w:t>7</w:t>
      </w:r>
      <w:r w:rsidRPr="00231E0B">
        <w:rPr>
          <w:rFonts w:ascii="Times New Roman" w:eastAsia="仿宋_GB2312" w:hAnsi="Times New Roman" w:hint="eastAsia"/>
          <w:sz w:val="30"/>
          <w:szCs w:val="30"/>
        </w:rPr>
        <w:t>日</w:t>
      </w:r>
      <w:r w:rsidR="00B234B6" w:rsidRPr="00231E0B">
        <w:rPr>
          <w:rFonts w:ascii="Times New Roman" w:eastAsia="仿宋_GB2312" w:hAnsi="Times New Roman" w:hint="eastAsia"/>
          <w:sz w:val="30"/>
          <w:szCs w:val="30"/>
        </w:rPr>
        <w:t>上午</w:t>
      </w:r>
      <w:r w:rsidR="00F158EF">
        <w:rPr>
          <w:rFonts w:ascii="Times New Roman" w:eastAsia="仿宋_GB2312" w:hAnsi="Times New Roman" w:hint="eastAsia"/>
          <w:sz w:val="30"/>
          <w:szCs w:val="30"/>
        </w:rPr>
        <w:t>9</w:t>
      </w:r>
      <w:r w:rsidRPr="00231E0B">
        <w:rPr>
          <w:rFonts w:ascii="Times New Roman" w:eastAsia="仿宋_GB2312" w:hAnsi="Times New Roman" w:hint="eastAsia"/>
          <w:sz w:val="30"/>
          <w:szCs w:val="30"/>
        </w:rPr>
        <w:t>点学校</w:t>
      </w:r>
      <w:r w:rsidR="00CB24B9">
        <w:rPr>
          <w:rFonts w:ascii="Times New Roman" w:eastAsia="仿宋_GB2312" w:hAnsi="Times New Roman" w:hint="eastAsia"/>
          <w:sz w:val="30"/>
          <w:szCs w:val="30"/>
        </w:rPr>
        <w:t>通过</w:t>
      </w:r>
      <w:r w:rsidRPr="00231E0B">
        <w:rPr>
          <w:rFonts w:ascii="Times New Roman" w:eastAsia="仿宋_GB2312" w:hAnsi="Times New Roman" w:hint="eastAsia"/>
          <w:sz w:val="30"/>
          <w:szCs w:val="30"/>
        </w:rPr>
        <w:t>“调剂网”</w:t>
      </w:r>
      <w:r w:rsidR="003F5D4E">
        <w:rPr>
          <w:rFonts w:ascii="Times New Roman" w:eastAsia="仿宋_GB2312" w:hAnsi="Times New Roman" w:hint="eastAsia"/>
          <w:sz w:val="30"/>
          <w:szCs w:val="30"/>
        </w:rPr>
        <w:t>陆续</w:t>
      </w:r>
      <w:r w:rsidRPr="00231E0B">
        <w:rPr>
          <w:rFonts w:ascii="Times New Roman" w:eastAsia="仿宋_GB2312" w:hAnsi="Times New Roman" w:hint="eastAsia"/>
          <w:sz w:val="30"/>
          <w:szCs w:val="30"/>
        </w:rPr>
        <w:t>发送复试通知</w:t>
      </w:r>
      <w:r w:rsidR="00E31E7A">
        <w:rPr>
          <w:rFonts w:ascii="Times New Roman" w:eastAsia="仿宋_GB2312" w:hAnsi="Times New Roman" w:hint="eastAsia"/>
          <w:sz w:val="30"/>
          <w:szCs w:val="30"/>
        </w:rPr>
        <w:t>，</w:t>
      </w:r>
      <w:r w:rsidR="00E31E7A" w:rsidRPr="00231E0B">
        <w:rPr>
          <w:rFonts w:ascii="Times New Roman" w:eastAsia="仿宋_GB2312" w:hAnsi="Times New Roman" w:hint="eastAsia"/>
          <w:sz w:val="30"/>
          <w:szCs w:val="30"/>
        </w:rPr>
        <w:t>如果</w:t>
      </w:r>
      <w:r w:rsidR="00E31E7A" w:rsidRPr="00231E0B">
        <w:rPr>
          <w:rFonts w:ascii="Times New Roman" w:eastAsia="仿宋_GB2312" w:hAnsi="Times New Roman"/>
          <w:sz w:val="30"/>
          <w:szCs w:val="30"/>
        </w:rPr>
        <w:t>考生</w:t>
      </w:r>
      <w:r w:rsidR="001862ED">
        <w:rPr>
          <w:rFonts w:ascii="Times New Roman" w:eastAsia="仿宋_GB2312" w:hAnsi="Times New Roman" w:hint="eastAsia"/>
          <w:sz w:val="30"/>
          <w:szCs w:val="30"/>
        </w:rPr>
        <w:t>7</w:t>
      </w:r>
      <w:r w:rsidR="001862ED">
        <w:rPr>
          <w:rFonts w:ascii="Times New Roman" w:eastAsia="仿宋_GB2312" w:hAnsi="Times New Roman" w:hint="eastAsia"/>
          <w:sz w:val="30"/>
          <w:szCs w:val="30"/>
        </w:rPr>
        <w:t>日</w:t>
      </w:r>
      <w:r w:rsidR="003F5D4E">
        <w:rPr>
          <w:rFonts w:ascii="Times New Roman" w:eastAsia="仿宋_GB2312" w:hAnsi="Times New Roman"/>
          <w:sz w:val="30"/>
          <w:szCs w:val="30"/>
        </w:rPr>
        <w:t>上午</w:t>
      </w:r>
      <w:r w:rsidR="003F5D4E">
        <w:rPr>
          <w:rFonts w:ascii="Times New Roman" w:eastAsia="仿宋_GB2312" w:hAnsi="Times New Roman" w:hint="eastAsia"/>
          <w:sz w:val="30"/>
          <w:szCs w:val="30"/>
        </w:rPr>
        <w:t>9</w:t>
      </w:r>
      <w:r w:rsidR="003F5D4E">
        <w:rPr>
          <w:rFonts w:ascii="Times New Roman" w:eastAsia="仿宋_GB2312" w:hAnsi="Times New Roman" w:hint="eastAsia"/>
          <w:sz w:val="30"/>
          <w:szCs w:val="30"/>
        </w:rPr>
        <w:t>点前</w:t>
      </w:r>
      <w:r w:rsidR="00E31E7A" w:rsidRPr="00231E0B">
        <w:rPr>
          <w:rFonts w:ascii="Times New Roman" w:eastAsia="仿宋_GB2312" w:hAnsi="Times New Roman" w:hint="eastAsia"/>
          <w:sz w:val="30"/>
          <w:szCs w:val="30"/>
        </w:rPr>
        <w:t>未</w:t>
      </w:r>
      <w:r w:rsidR="002E30BF">
        <w:rPr>
          <w:rFonts w:ascii="Times New Roman" w:eastAsia="仿宋_GB2312" w:hAnsi="Times New Roman" w:hint="eastAsia"/>
          <w:sz w:val="30"/>
          <w:szCs w:val="30"/>
        </w:rPr>
        <w:t>收</w:t>
      </w:r>
      <w:r w:rsidR="00E31E7A" w:rsidRPr="00231E0B">
        <w:rPr>
          <w:rFonts w:ascii="Times New Roman" w:eastAsia="仿宋_GB2312" w:hAnsi="Times New Roman" w:hint="eastAsia"/>
          <w:sz w:val="30"/>
          <w:szCs w:val="30"/>
        </w:rPr>
        <w:t>到复试通知，说明该</w:t>
      </w:r>
      <w:r w:rsidR="00E31E7A" w:rsidRPr="00231E0B">
        <w:rPr>
          <w:rFonts w:ascii="Times New Roman" w:eastAsia="仿宋_GB2312" w:hAnsi="Times New Roman"/>
          <w:sz w:val="30"/>
          <w:szCs w:val="30"/>
        </w:rPr>
        <w:t>考生</w:t>
      </w:r>
      <w:r w:rsidR="00E31E7A" w:rsidRPr="00231E0B">
        <w:rPr>
          <w:rFonts w:ascii="Times New Roman" w:eastAsia="仿宋_GB2312" w:hAnsi="Times New Roman" w:hint="eastAsia"/>
          <w:sz w:val="30"/>
          <w:szCs w:val="30"/>
        </w:rPr>
        <w:t>不能获得本次调剂复试资格。</w:t>
      </w:r>
    </w:p>
    <w:p w:rsidR="00B51A53" w:rsidRPr="00A61512" w:rsidRDefault="00565199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A61512">
        <w:rPr>
          <w:rFonts w:ascii="Times New Roman" w:eastAsia="仿宋_GB2312" w:hAnsi="Times New Roman" w:hint="eastAsia"/>
          <w:sz w:val="30"/>
          <w:szCs w:val="30"/>
        </w:rPr>
        <w:t>在“调剂网”上</w:t>
      </w:r>
      <w:r w:rsidR="00D40CC4" w:rsidRPr="00A61512">
        <w:rPr>
          <w:rFonts w:ascii="Times New Roman" w:eastAsia="仿宋_GB2312" w:hAnsi="Times New Roman" w:hint="eastAsia"/>
          <w:sz w:val="30"/>
          <w:szCs w:val="30"/>
        </w:rPr>
        <w:t>接到复试通知的</w:t>
      </w:r>
      <w:r w:rsidR="00B51A53" w:rsidRPr="00A61512">
        <w:rPr>
          <w:rFonts w:ascii="Times New Roman" w:eastAsia="仿宋_GB2312" w:hAnsi="Times New Roman" w:hint="eastAsia"/>
          <w:sz w:val="30"/>
          <w:szCs w:val="30"/>
        </w:rPr>
        <w:t>考生</w:t>
      </w:r>
      <w:r w:rsidRPr="00A61512">
        <w:rPr>
          <w:rFonts w:ascii="Times New Roman" w:eastAsia="仿宋_GB2312" w:hAnsi="Times New Roman" w:hint="eastAsia"/>
          <w:sz w:val="30"/>
          <w:szCs w:val="30"/>
        </w:rPr>
        <w:t>，</w:t>
      </w:r>
      <w:r w:rsidR="00B51A53" w:rsidRPr="00A61512">
        <w:rPr>
          <w:rFonts w:ascii="Times New Roman" w:eastAsia="仿宋_GB2312" w:hAnsi="Times New Roman" w:hint="eastAsia"/>
          <w:sz w:val="30"/>
          <w:szCs w:val="30"/>
        </w:rPr>
        <w:t>须</w:t>
      </w:r>
      <w:r w:rsidRPr="00A61512">
        <w:rPr>
          <w:rFonts w:ascii="Times New Roman" w:eastAsia="仿宋_GB2312" w:hAnsi="Times New Roman" w:hint="eastAsia"/>
          <w:sz w:val="30"/>
          <w:szCs w:val="30"/>
        </w:rPr>
        <w:t>在通知中规定的截止时间前，</w:t>
      </w:r>
      <w:r w:rsidR="00B51A53" w:rsidRPr="00A61512">
        <w:rPr>
          <w:rFonts w:ascii="Times New Roman" w:eastAsia="仿宋_GB2312" w:hAnsi="Times New Roman" w:hint="eastAsia"/>
          <w:sz w:val="30"/>
          <w:szCs w:val="30"/>
        </w:rPr>
        <w:t>通过“调剂网”</w:t>
      </w:r>
      <w:r w:rsidRPr="00A61512">
        <w:rPr>
          <w:rFonts w:ascii="Times New Roman" w:eastAsia="仿宋_GB2312" w:hAnsi="Times New Roman" w:hint="eastAsia"/>
          <w:sz w:val="30"/>
          <w:szCs w:val="30"/>
        </w:rPr>
        <w:t>完成</w:t>
      </w:r>
      <w:r w:rsidR="00B51A53" w:rsidRPr="00A61512">
        <w:rPr>
          <w:rFonts w:ascii="Times New Roman" w:eastAsia="仿宋_GB2312" w:hAnsi="Times New Roman" w:hint="eastAsia"/>
          <w:sz w:val="30"/>
          <w:szCs w:val="30"/>
        </w:rPr>
        <w:t>确认参加复试</w:t>
      </w:r>
      <w:r w:rsidRPr="00A61512">
        <w:rPr>
          <w:rFonts w:ascii="Times New Roman" w:eastAsia="仿宋_GB2312" w:hAnsi="Times New Roman" w:hint="eastAsia"/>
          <w:sz w:val="30"/>
          <w:szCs w:val="30"/>
        </w:rPr>
        <w:t>手续</w:t>
      </w:r>
      <w:r w:rsidR="00D40CC4" w:rsidRPr="00A61512">
        <w:rPr>
          <w:rFonts w:ascii="Times New Roman" w:eastAsia="仿宋_GB2312" w:hAnsi="Times New Roman" w:hint="eastAsia"/>
          <w:sz w:val="30"/>
          <w:szCs w:val="30"/>
        </w:rPr>
        <w:t>，否</w:t>
      </w:r>
      <w:r w:rsidR="00B51A53" w:rsidRPr="00A61512">
        <w:rPr>
          <w:rFonts w:ascii="Times New Roman" w:eastAsia="仿宋_GB2312" w:hAnsi="Times New Roman" w:hint="eastAsia"/>
          <w:sz w:val="30"/>
          <w:szCs w:val="30"/>
        </w:rPr>
        <w:t>则被视为放弃该志愿的本次调剂复试资格。</w:t>
      </w:r>
    </w:p>
    <w:p w:rsidR="00B51A53" w:rsidRPr="001A0713" w:rsidRDefault="00B51A53" w:rsidP="00EF1B55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31E0B">
        <w:rPr>
          <w:rFonts w:ascii="Times New Roman" w:eastAsia="仿宋_GB2312" w:hAnsi="Times New Roman" w:hint="eastAsia"/>
          <w:sz w:val="30"/>
          <w:szCs w:val="30"/>
        </w:rPr>
        <w:t>3.</w:t>
      </w:r>
      <w:r w:rsidR="00F65313">
        <w:rPr>
          <w:rFonts w:ascii="Times New Roman" w:eastAsia="仿宋_GB2312" w:hAnsi="Times New Roman" w:hint="eastAsia"/>
          <w:sz w:val="30"/>
          <w:szCs w:val="30"/>
        </w:rPr>
        <w:t>调剂复试采取差额复试形式。</w:t>
      </w:r>
      <w:r w:rsidRPr="00231E0B">
        <w:rPr>
          <w:rFonts w:ascii="Times New Roman" w:eastAsia="仿宋_GB2312" w:hAnsi="Times New Roman" w:hint="eastAsia"/>
          <w:sz w:val="30"/>
          <w:szCs w:val="30"/>
        </w:rPr>
        <w:t>复试通知发放数量不</w:t>
      </w:r>
      <w:r w:rsidR="00565199">
        <w:rPr>
          <w:rFonts w:ascii="Times New Roman" w:eastAsia="仿宋_GB2312" w:hAnsi="Times New Roman" w:hint="eastAsia"/>
          <w:sz w:val="30"/>
          <w:szCs w:val="30"/>
        </w:rPr>
        <w:t>低于</w:t>
      </w:r>
      <w:r w:rsidRPr="00231E0B">
        <w:rPr>
          <w:rFonts w:ascii="Times New Roman" w:eastAsia="仿宋_GB2312" w:hAnsi="Times New Roman" w:hint="eastAsia"/>
          <w:sz w:val="30"/>
          <w:szCs w:val="30"/>
        </w:rPr>
        <w:t>招生</w:t>
      </w:r>
      <w:proofErr w:type="gramStart"/>
      <w:r w:rsidRPr="00231E0B">
        <w:rPr>
          <w:rFonts w:ascii="Times New Roman" w:eastAsia="仿宋_GB2312" w:hAnsi="Times New Roman" w:hint="eastAsia"/>
          <w:sz w:val="30"/>
          <w:szCs w:val="30"/>
        </w:rPr>
        <w:t>计划余额</w:t>
      </w:r>
      <w:proofErr w:type="gramEnd"/>
      <w:r w:rsidRPr="00231E0B">
        <w:rPr>
          <w:rFonts w:ascii="Times New Roman" w:eastAsia="仿宋_GB2312" w:hAnsi="Times New Roman" w:hint="eastAsia"/>
          <w:sz w:val="30"/>
          <w:szCs w:val="30"/>
        </w:rPr>
        <w:t>的</w:t>
      </w:r>
      <w:r w:rsidR="00565199">
        <w:rPr>
          <w:rFonts w:ascii="Times New Roman" w:eastAsia="仿宋_GB2312" w:hAnsi="Times New Roman" w:hint="eastAsia"/>
          <w:sz w:val="30"/>
          <w:szCs w:val="30"/>
        </w:rPr>
        <w:t>120%</w:t>
      </w:r>
      <w:r w:rsidR="001B2263">
        <w:rPr>
          <w:rFonts w:ascii="Times New Roman" w:eastAsia="仿宋_GB2312" w:hAnsi="Times New Roman" w:hint="eastAsia"/>
          <w:sz w:val="30"/>
          <w:szCs w:val="30"/>
        </w:rPr>
        <w:t>（具体见各学院的调剂工作实施细则）</w:t>
      </w:r>
      <w:r w:rsidRPr="00231E0B">
        <w:rPr>
          <w:rFonts w:ascii="Times New Roman" w:eastAsia="仿宋_GB2312" w:hAnsi="Times New Roman" w:hint="eastAsia"/>
          <w:sz w:val="30"/>
          <w:szCs w:val="30"/>
        </w:rPr>
        <w:t>。</w:t>
      </w:r>
      <w:r w:rsidR="00F65313" w:rsidRPr="001A0713">
        <w:rPr>
          <w:rFonts w:ascii="Times New Roman" w:eastAsia="仿宋_GB2312" w:hAnsi="Times New Roman" w:hint="eastAsia"/>
          <w:sz w:val="30"/>
          <w:szCs w:val="30"/>
        </w:rPr>
        <w:t>如仍有专业未完成招生计划，学校将根据实际情况，研究</w:t>
      </w:r>
      <w:r w:rsidR="005132DE" w:rsidRPr="001A0713">
        <w:rPr>
          <w:rFonts w:ascii="Times New Roman" w:eastAsia="仿宋_GB2312" w:hAnsi="Times New Roman" w:hint="eastAsia"/>
          <w:sz w:val="30"/>
          <w:szCs w:val="30"/>
        </w:rPr>
        <w:t>确定是否再次开展后续批次的调剂工作</w:t>
      </w:r>
      <w:r w:rsidR="005E0398">
        <w:rPr>
          <w:rFonts w:ascii="Times New Roman" w:eastAsia="仿宋_GB2312" w:hAnsi="Times New Roman" w:hint="eastAsia"/>
          <w:sz w:val="30"/>
          <w:szCs w:val="30"/>
        </w:rPr>
        <w:t>。</w:t>
      </w:r>
      <w:r w:rsidR="005132DE" w:rsidRPr="001A0713">
        <w:rPr>
          <w:rFonts w:ascii="Times New Roman" w:eastAsia="仿宋_GB2312" w:hAnsi="Times New Roman" w:hint="eastAsia"/>
          <w:sz w:val="30"/>
          <w:szCs w:val="30"/>
        </w:rPr>
        <w:t>如</w:t>
      </w:r>
      <w:r w:rsidR="005E0398">
        <w:rPr>
          <w:rFonts w:ascii="Times New Roman" w:eastAsia="仿宋_GB2312" w:hAnsi="Times New Roman" w:hint="eastAsia"/>
          <w:sz w:val="30"/>
          <w:szCs w:val="30"/>
        </w:rPr>
        <w:t>需要调剂</w:t>
      </w:r>
      <w:r w:rsidR="005132DE" w:rsidRPr="001A0713">
        <w:rPr>
          <w:rFonts w:ascii="Times New Roman" w:eastAsia="仿宋_GB2312" w:hAnsi="Times New Roman" w:hint="eastAsia"/>
          <w:sz w:val="30"/>
          <w:szCs w:val="30"/>
        </w:rPr>
        <w:t>，</w:t>
      </w:r>
      <w:r w:rsidR="005E0398">
        <w:rPr>
          <w:rFonts w:ascii="Times New Roman" w:eastAsia="仿宋_GB2312" w:hAnsi="Times New Roman" w:hint="eastAsia"/>
          <w:sz w:val="30"/>
          <w:szCs w:val="30"/>
        </w:rPr>
        <w:t>则</w:t>
      </w:r>
      <w:r w:rsidR="005132DE" w:rsidRPr="001A0713">
        <w:rPr>
          <w:rFonts w:ascii="Times New Roman" w:eastAsia="仿宋_GB2312" w:hAnsi="Times New Roman" w:hint="eastAsia"/>
          <w:sz w:val="30"/>
          <w:szCs w:val="30"/>
        </w:rPr>
        <w:t>在学校研究生院网站和校园网主页发布</w:t>
      </w:r>
      <w:r w:rsidR="0069621F">
        <w:rPr>
          <w:rFonts w:ascii="Times New Roman" w:eastAsia="仿宋_GB2312" w:hAnsi="Times New Roman" w:hint="eastAsia"/>
          <w:sz w:val="30"/>
          <w:szCs w:val="30"/>
        </w:rPr>
        <w:t>调剂</w:t>
      </w:r>
      <w:r w:rsidR="005132DE" w:rsidRPr="001A0713">
        <w:rPr>
          <w:rFonts w:ascii="Times New Roman" w:eastAsia="仿宋_GB2312" w:hAnsi="Times New Roman" w:hint="eastAsia"/>
          <w:sz w:val="30"/>
          <w:szCs w:val="30"/>
        </w:rPr>
        <w:t>通知。</w:t>
      </w:r>
    </w:p>
    <w:p w:rsidR="00F65313" w:rsidRPr="00231E0B" w:rsidRDefault="00B51A53" w:rsidP="00CB24B9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31E0B">
        <w:rPr>
          <w:rFonts w:ascii="Times New Roman" w:eastAsia="仿宋_GB2312" w:hAnsi="Times New Roman" w:hint="eastAsia"/>
          <w:sz w:val="30"/>
          <w:szCs w:val="30"/>
        </w:rPr>
        <w:lastRenderedPageBreak/>
        <w:t>4.</w:t>
      </w:r>
      <w:r w:rsidR="00C43011" w:rsidRPr="00C43011">
        <w:rPr>
          <w:rFonts w:ascii="Times New Roman" w:eastAsia="仿宋_GB2312" w:hAnsi="Times New Roman" w:hint="eastAsia"/>
          <w:sz w:val="30"/>
          <w:szCs w:val="30"/>
        </w:rPr>
        <w:t>复试</w:t>
      </w:r>
      <w:r w:rsidR="004C5C37">
        <w:rPr>
          <w:rFonts w:ascii="Times New Roman" w:eastAsia="仿宋_GB2312" w:hAnsi="Times New Roman" w:hint="eastAsia"/>
          <w:sz w:val="30"/>
          <w:szCs w:val="30"/>
        </w:rPr>
        <w:t>工作</w:t>
      </w:r>
      <w:r w:rsidR="00C43011" w:rsidRPr="00C43011">
        <w:rPr>
          <w:rFonts w:ascii="Times New Roman" w:eastAsia="仿宋_GB2312" w:hAnsi="Times New Roman" w:hint="eastAsia"/>
          <w:sz w:val="30"/>
          <w:szCs w:val="30"/>
        </w:rPr>
        <w:t>办法见</w:t>
      </w:r>
      <w:r w:rsidR="004C5C37">
        <w:rPr>
          <w:rFonts w:ascii="Times New Roman" w:eastAsia="仿宋_GB2312" w:hAnsi="Times New Roman" w:hint="eastAsia"/>
          <w:sz w:val="30"/>
          <w:szCs w:val="30"/>
        </w:rPr>
        <w:t>研究生院网站或校园网主页招生就业</w:t>
      </w:r>
      <w:proofErr w:type="gramStart"/>
      <w:r w:rsidR="004C5C37">
        <w:rPr>
          <w:rFonts w:ascii="Times New Roman" w:eastAsia="仿宋_GB2312" w:hAnsi="Times New Roman" w:hint="eastAsia"/>
          <w:sz w:val="30"/>
          <w:szCs w:val="30"/>
        </w:rPr>
        <w:t>栏公布</w:t>
      </w:r>
      <w:proofErr w:type="gramEnd"/>
      <w:r w:rsidR="004C5C37">
        <w:rPr>
          <w:rFonts w:ascii="Times New Roman" w:eastAsia="仿宋_GB2312" w:hAnsi="Times New Roman" w:hint="eastAsia"/>
          <w:sz w:val="30"/>
          <w:szCs w:val="30"/>
        </w:rPr>
        <w:t>的</w:t>
      </w:r>
      <w:r w:rsidR="00C43011" w:rsidRPr="00C43011">
        <w:rPr>
          <w:rFonts w:ascii="Times New Roman" w:eastAsia="仿宋_GB2312" w:hAnsi="Times New Roman" w:hint="eastAsia"/>
          <w:sz w:val="30"/>
          <w:szCs w:val="30"/>
        </w:rPr>
        <w:t>《大连海事大学</w:t>
      </w:r>
      <w:r w:rsidR="00565199" w:rsidRPr="00C43011">
        <w:rPr>
          <w:rFonts w:ascii="Times New Roman" w:eastAsia="仿宋_GB2312" w:hAnsi="Times New Roman" w:hint="eastAsia"/>
          <w:sz w:val="30"/>
          <w:szCs w:val="30"/>
        </w:rPr>
        <w:t>20</w:t>
      </w:r>
      <w:r w:rsidR="00565199">
        <w:rPr>
          <w:rFonts w:ascii="Times New Roman" w:eastAsia="仿宋_GB2312" w:hAnsi="Times New Roman" w:hint="eastAsia"/>
          <w:sz w:val="30"/>
          <w:szCs w:val="30"/>
        </w:rPr>
        <w:t>23</w:t>
      </w:r>
      <w:r w:rsidR="00C43011" w:rsidRPr="00C43011">
        <w:rPr>
          <w:rFonts w:ascii="Times New Roman" w:eastAsia="仿宋_GB2312" w:hAnsi="Times New Roman" w:hint="eastAsia"/>
          <w:sz w:val="30"/>
          <w:szCs w:val="30"/>
        </w:rPr>
        <w:t>年硕士研究生招生复试录取工作办法》</w:t>
      </w:r>
      <w:r w:rsidR="0069621F">
        <w:rPr>
          <w:rFonts w:ascii="Times New Roman" w:eastAsia="仿宋_GB2312" w:hAnsi="Times New Roman" w:hint="eastAsia"/>
          <w:sz w:val="30"/>
          <w:szCs w:val="30"/>
        </w:rPr>
        <w:t>，</w:t>
      </w:r>
      <w:r w:rsidR="0097368A">
        <w:rPr>
          <w:rFonts w:ascii="Times New Roman" w:eastAsia="仿宋_GB2312" w:hAnsi="Times New Roman" w:hint="eastAsia"/>
          <w:sz w:val="30"/>
          <w:szCs w:val="30"/>
        </w:rPr>
        <w:t>复试</w:t>
      </w:r>
      <w:r w:rsidR="0069621F">
        <w:rPr>
          <w:rFonts w:ascii="Times New Roman" w:eastAsia="仿宋_GB2312" w:hAnsi="Times New Roman"/>
          <w:sz w:val="30"/>
          <w:szCs w:val="30"/>
        </w:rPr>
        <w:t>日程见学院《</w:t>
      </w:r>
      <w:r w:rsidR="004C5C37">
        <w:rPr>
          <w:rFonts w:ascii="Times New Roman" w:eastAsia="仿宋_GB2312" w:hAnsi="Times New Roman" w:hint="eastAsia"/>
          <w:sz w:val="30"/>
          <w:szCs w:val="30"/>
        </w:rPr>
        <w:t>调剂</w:t>
      </w:r>
      <w:r w:rsidR="0069621F">
        <w:rPr>
          <w:rFonts w:ascii="Times New Roman" w:eastAsia="仿宋_GB2312" w:hAnsi="Times New Roman" w:hint="eastAsia"/>
          <w:sz w:val="30"/>
          <w:szCs w:val="30"/>
        </w:rPr>
        <w:t>工作</w:t>
      </w:r>
      <w:r w:rsidR="0069621F">
        <w:rPr>
          <w:rFonts w:ascii="Times New Roman" w:eastAsia="仿宋_GB2312" w:hAnsi="Times New Roman"/>
          <w:sz w:val="30"/>
          <w:szCs w:val="30"/>
        </w:rPr>
        <w:t>实施细则》</w:t>
      </w:r>
      <w:r w:rsidR="00C43011" w:rsidRPr="00C43011">
        <w:rPr>
          <w:rFonts w:ascii="Times New Roman" w:eastAsia="仿宋_GB2312" w:hAnsi="Times New Roman" w:hint="eastAsia"/>
          <w:sz w:val="30"/>
          <w:szCs w:val="30"/>
        </w:rPr>
        <w:t>。</w:t>
      </w:r>
    </w:p>
    <w:p w:rsidR="003805A1" w:rsidRPr="00A61512" w:rsidRDefault="00B51A53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A61512">
        <w:rPr>
          <w:rFonts w:ascii="Times New Roman" w:eastAsia="仿宋_GB2312" w:hAnsi="Times New Roman"/>
          <w:sz w:val="30"/>
          <w:szCs w:val="30"/>
        </w:rPr>
        <w:t>5.</w:t>
      </w:r>
      <w:r w:rsidR="00971D24" w:rsidRPr="00A61512">
        <w:rPr>
          <w:rFonts w:ascii="Times New Roman" w:eastAsia="仿宋_GB2312" w:hAnsi="Times New Roman" w:hint="eastAsia"/>
          <w:sz w:val="30"/>
          <w:szCs w:val="30"/>
        </w:rPr>
        <w:t>学校在确定</w:t>
      </w:r>
      <w:r w:rsidRPr="00A61512">
        <w:rPr>
          <w:rFonts w:ascii="Times New Roman" w:eastAsia="仿宋_GB2312" w:hAnsi="Times New Roman" w:hint="eastAsia"/>
          <w:sz w:val="30"/>
          <w:szCs w:val="30"/>
        </w:rPr>
        <w:t>拟录取</w:t>
      </w:r>
      <w:r w:rsidR="00971D24" w:rsidRPr="00A61512">
        <w:rPr>
          <w:rFonts w:ascii="Times New Roman" w:eastAsia="仿宋_GB2312" w:hAnsi="Times New Roman" w:hint="eastAsia"/>
          <w:sz w:val="30"/>
          <w:szCs w:val="30"/>
        </w:rPr>
        <w:t>名单</w:t>
      </w:r>
      <w:r w:rsidRPr="00A61512">
        <w:rPr>
          <w:rFonts w:ascii="Times New Roman" w:eastAsia="仿宋_GB2312" w:hAnsi="Times New Roman" w:hint="eastAsia"/>
          <w:sz w:val="30"/>
          <w:szCs w:val="30"/>
        </w:rPr>
        <w:t>后，</w:t>
      </w:r>
      <w:r w:rsidR="00971D24" w:rsidRPr="00A61512">
        <w:rPr>
          <w:rFonts w:ascii="Times New Roman" w:eastAsia="仿宋_GB2312" w:hAnsi="Times New Roman" w:hint="eastAsia"/>
          <w:sz w:val="30"/>
          <w:szCs w:val="30"/>
        </w:rPr>
        <w:t>通过</w:t>
      </w:r>
      <w:r w:rsidRPr="00A61512">
        <w:rPr>
          <w:rFonts w:ascii="Times New Roman" w:eastAsia="仿宋_GB2312" w:hAnsi="Times New Roman" w:hint="eastAsia"/>
          <w:sz w:val="30"/>
          <w:szCs w:val="30"/>
        </w:rPr>
        <w:t>“调剂网”发送待录取通知，考生接到待录取通知</w:t>
      </w:r>
      <w:r w:rsidR="00EA2130" w:rsidRPr="00A61512">
        <w:rPr>
          <w:rFonts w:ascii="Times New Roman" w:eastAsia="仿宋_GB2312" w:hAnsi="Times New Roman" w:hint="eastAsia"/>
          <w:sz w:val="30"/>
          <w:szCs w:val="30"/>
        </w:rPr>
        <w:t>后，须在通知中规定的截止时间前，通过“调剂网”完成确认待录取手续，否则被视为放弃该志愿的本次调剂</w:t>
      </w:r>
      <w:r w:rsidR="003E6D48" w:rsidRPr="00A61512">
        <w:rPr>
          <w:rFonts w:ascii="Times New Roman" w:eastAsia="仿宋_GB2312" w:hAnsi="Times New Roman" w:hint="eastAsia"/>
          <w:sz w:val="30"/>
          <w:szCs w:val="30"/>
        </w:rPr>
        <w:t>待录取资格</w:t>
      </w:r>
      <w:r w:rsidR="001B2263" w:rsidRPr="00A61512">
        <w:rPr>
          <w:rFonts w:ascii="Times New Roman" w:eastAsia="仿宋_GB2312" w:hAnsi="Times New Roman" w:hint="eastAsia"/>
          <w:sz w:val="30"/>
          <w:szCs w:val="30"/>
        </w:rPr>
        <w:t>，</w:t>
      </w:r>
      <w:r w:rsidR="003805A1" w:rsidRPr="00A61512">
        <w:rPr>
          <w:rFonts w:ascii="Times New Roman" w:eastAsia="仿宋_GB2312" w:hAnsi="Times New Roman" w:hint="eastAsia"/>
          <w:sz w:val="30"/>
          <w:szCs w:val="30"/>
        </w:rPr>
        <w:t>空出名额</w:t>
      </w:r>
      <w:r w:rsidR="001B2263" w:rsidRPr="00A61512">
        <w:rPr>
          <w:rFonts w:ascii="Times New Roman" w:eastAsia="仿宋_GB2312" w:hAnsi="Times New Roman" w:hint="eastAsia"/>
          <w:sz w:val="30"/>
          <w:szCs w:val="30"/>
        </w:rPr>
        <w:t>则</w:t>
      </w:r>
      <w:r w:rsidR="003805A1" w:rsidRPr="00A61512">
        <w:rPr>
          <w:rFonts w:ascii="Times New Roman" w:eastAsia="仿宋_GB2312" w:hAnsi="Times New Roman" w:hint="eastAsia"/>
          <w:sz w:val="30"/>
          <w:szCs w:val="30"/>
        </w:rPr>
        <w:t>递补录取。</w:t>
      </w:r>
    </w:p>
    <w:p w:rsidR="00B51A53" w:rsidRPr="00231E0B" w:rsidRDefault="00B51A53" w:rsidP="00B51A53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31E0B">
        <w:rPr>
          <w:rFonts w:ascii="Times New Roman" w:eastAsia="仿宋_GB2312" w:hAnsi="Times New Roman" w:hint="eastAsia"/>
          <w:sz w:val="30"/>
          <w:szCs w:val="30"/>
        </w:rPr>
        <w:t>6.</w:t>
      </w:r>
      <w:r w:rsidRPr="00231E0B">
        <w:rPr>
          <w:rFonts w:ascii="Times New Roman" w:eastAsia="仿宋_GB2312" w:hAnsi="Times New Roman" w:hint="eastAsia"/>
          <w:sz w:val="30"/>
          <w:szCs w:val="30"/>
        </w:rPr>
        <w:t>如果遇到“调剂网”出现网络异常等突发情况，学校会适当顺延时间，并及时在研究生院网站（网址：</w:t>
      </w:r>
      <w:r w:rsidRPr="00231E0B">
        <w:rPr>
          <w:rFonts w:ascii="Times New Roman" w:eastAsia="仿宋_GB2312" w:hAnsi="Times New Roman" w:hint="eastAsia"/>
          <w:sz w:val="30"/>
          <w:szCs w:val="30"/>
        </w:rPr>
        <w:t>grs.dlmu.edu.cn</w:t>
      </w:r>
      <w:r w:rsidRPr="00231E0B">
        <w:rPr>
          <w:rFonts w:ascii="Times New Roman" w:eastAsia="仿宋_GB2312" w:hAnsi="Times New Roman" w:hint="eastAsia"/>
          <w:sz w:val="30"/>
          <w:szCs w:val="30"/>
        </w:rPr>
        <w:t>）和校园网主页“招生就业”栏（网址：</w:t>
      </w:r>
      <w:r w:rsidRPr="00231E0B">
        <w:rPr>
          <w:rFonts w:ascii="Times New Roman" w:eastAsia="仿宋_GB2312" w:hAnsi="Times New Roman"/>
          <w:sz w:val="30"/>
          <w:szCs w:val="30"/>
        </w:rPr>
        <w:t>http://www.dlmu.edu.cn/zsjy/yjszs.htm</w:t>
      </w:r>
      <w:r w:rsidRPr="00231E0B">
        <w:rPr>
          <w:rFonts w:ascii="Times New Roman" w:eastAsia="仿宋_GB2312" w:hAnsi="Times New Roman" w:hint="eastAsia"/>
          <w:sz w:val="30"/>
          <w:szCs w:val="30"/>
        </w:rPr>
        <w:t>）发布相关通知。</w:t>
      </w:r>
    </w:p>
    <w:p w:rsidR="00B51A53" w:rsidRPr="00231E0B" w:rsidRDefault="00B45B86" w:rsidP="00B51A53">
      <w:pPr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 w:rsidRPr="00231E0B">
        <w:rPr>
          <w:rFonts w:ascii="黑体" w:eastAsia="黑体" w:hAnsi="黑体" w:hint="eastAsia"/>
          <w:sz w:val="30"/>
          <w:szCs w:val="30"/>
        </w:rPr>
        <w:t>三、注意事项</w:t>
      </w:r>
    </w:p>
    <w:p w:rsidR="00B51A53" w:rsidRDefault="00A97F52" w:rsidP="005132DE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 w:rsidRPr="00231E0B">
        <w:rPr>
          <w:rFonts w:ascii="Times New Roman" w:eastAsia="仿宋_GB2312" w:hAnsi="Times New Roman" w:hint="eastAsia"/>
          <w:sz w:val="30"/>
          <w:szCs w:val="30"/>
        </w:rPr>
        <w:t>1</w:t>
      </w:r>
      <w:r w:rsidR="00B51A53" w:rsidRPr="00231E0B">
        <w:rPr>
          <w:rFonts w:ascii="Times New Roman" w:eastAsia="仿宋_GB2312" w:hAnsi="Times New Roman" w:hint="eastAsia"/>
          <w:sz w:val="30"/>
          <w:szCs w:val="30"/>
        </w:rPr>
        <w:t>.</w:t>
      </w:r>
      <w:r w:rsidR="005132DE">
        <w:rPr>
          <w:rFonts w:ascii="Times New Roman" w:eastAsia="仿宋_GB2312" w:hAnsi="Times New Roman" w:hint="eastAsia"/>
          <w:sz w:val="30"/>
          <w:szCs w:val="30"/>
        </w:rPr>
        <w:t>参加调剂复试的考生</w:t>
      </w:r>
      <w:r w:rsidR="005132DE" w:rsidRPr="00F65313">
        <w:rPr>
          <w:rFonts w:ascii="Times New Roman" w:eastAsia="仿宋_GB2312" w:hAnsi="Times New Roman" w:hint="eastAsia"/>
          <w:sz w:val="30"/>
          <w:szCs w:val="30"/>
        </w:rPr>
        <w:t>有按规定享受</w:t>
      </w:r>
      <w:r w:rsidR="00755F66">
        <w:rPr>
          <w:rFonts w:ascii="Times New Roman" w:eastAsia="仿宋_GB2312" w:hAnsi="Times New Roman" w:hint="eastAsia"/>
          <w:sz w:val="30"/>
          <w:szCs w:val="30"/>
        </w:rPr>
        <w:t>参评</w:t>
      </w:r>
      <w:r w:rsidR="005132DE" w:rsidRPr="00F65313">
        <w:rPr>
          <w:rFonts w:ascii="Times New Roman" w:eastAsia="仿宋_GB2312" w:hAnsi="Times New Roman" w:hint="eastAsia"/>
          <w:sz w:val="30"/>
          <w:szCs w:val="30"/>
        </w:rPr>
        <w:t>一等、二等学业奖学金资格</w:t>
      </w:r>
      <w:r w:rsidR="005132DE">
        <w:rPr>
          <w:rFonts w:ascii="Times New Roman" w:eastAsia="仿宋_GB2312" w:hAnsi="Times New Roman" w:hint="eastAsia"/>
          <w:sz w:val="30"/>
          <w:szCs w:val="30"/>
        </w:rPr>
        <w:t>，奖</w:t>
      </w:r>
      <w:r w:rsidR="00B51A53" w:rsidRPr="00231E0B">
        <w:rPr>
          <w:rFonts w:ascii="Times New Roman" w:eastAsia="仿宋_GB2312" w:hAnsi="Times New Roman" w:hint="eastAsia"/>
          <w:sz w:val="30"/>
          <w:szCs w:val="30"/>
        </w:rPr>
        <w:t>学金确定原则见《大连海事大学</w:t>
      </w:r>
      <w:r w:rsidR="00624AAE" w:rsidRPr="00231E0B">
        <w:rPr>
          <w:rFonts w:ascii="Times New Roman" w:eastAsia="仿宋_GB2312" w:hAnsi="Times New Roman" w:hint="eastAsia"/>
          <w:sz w:val="30"/>
          <w:szCs w:val="30"/>
        </w:rPr>
        <w:t>202</w:t>
      </w:r>
      <w:r w:rsidR="00624AAE">
        <w:rPr>
          <w:rFonts w:ascii="Times New Roman" w:eastAsia="仿宋_GB2312" w:hAnsi="Times New Roman" w:hint="eastAsia"/>
          <w:sz w:val="30"/>
          <w:szCs w:val="30"/>
        </w:rPr>
        <w:t>3</w:t>
      </w:r>
      <w:r w:rsidR="00B51A53" w:rsidRPr="00231E0B">
        <w:rPr>
          <w:rFonts w:ascii="Times New Roman" w:eastAsia="仿宋_GB2312" w:hAnsi="Times New Roman" w:hint="eastAsia"/>
          <w:sz w:val="30"/>
          <w:szCs w:val="30"/>
        </w:rPr>
        <w:t>年硕士研究生复试录取工作办法》。</w:t>
      </w:r>
    </w:p>
    <w:p w:rsidR="00C828F9" w:rsidRDefault="005132DE" w:rsidP="005132DE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2.</w:t>
      </w:r>
      <w:r w:rsidR="00C828F9" w:rsidRPr="00501BB1">
        <w:rPr>
          <w:rFonts w:ascii="Times New Roman" w:eastAsia="仿宋_GB2312" w:hAnsi="Times New Roman" w:hint="eastAsia"/>
          <w:b/>
          <w:sz w:val="30"/>
          <w:szCs w:val="30"/>
        </w:rPr>
        <w:t>非全日制硕士研究生仅招收定向就业的考生。</w:t>
      </w:r>
      <w:r w:rsidR="00C828F9">
        <w:rPr>
          <w:rFonts w:ascii="Times New Roman" w:eastAsia="仿宋_GB2312" w:hAnsi="Times New Roman" w:hint="eastAsia"/>
          <w:sz w:val="30"/>
          <w:szCs w:val="30"/>
        </w:rPr>
        <w:t>初试网报时就业方式为非定向的考生，如申请调剂到非全日制专业，必须在调剂网报名结束前，与调剂报名学院联系，提交就业方式修改申请，</w:t>
      </w:r>
      <w:r w:rsidR="00807A4C">
        <w:rPr>
          <w:rFonts w:ascii="Times New Roman" w:eastAsia="仿宋_GB2312" w:hAnsi="Times New Roman" w:hint="eastAsia"/>
          <w:sz w:val="30"/>
          <w:szCs w:val="30"/>
        </w:rPr>
        <w:t>修改</w:t>
      </w:r>
      <w:r w:rsidR="00C828F9">
        <w:rPr>
          <w:rFonts w:ascii="Times New Roman" w:eastAsia="仿宋_GB2312" w:hAnsi="Times New Roman" w:hint="eastAsia"/>
          <w:sz w:val="30"/>
          <w:szCs w:val="30"/>
        </w:rPr>
        <w:t>申请内容应包含定向就业单位名称和单位所在地信息。</w:t>
      </w:r>
    </w:p>
    <w:p w:rsidR="00501BB1" w:rsidRPr="001918EA" w:rsidRDefault="006A2101" w:rsidP="006A2101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proofErr w:type="gramStart"/>
      <w:r w:rsidRPr="006A2101">
        <w:rPr>
          <w:rFonts w:ascii="Times New Roman" w:eastAsia="仿宋_GB2312" w:hAnsi="Times New Roman" w:hint="eastAsia"/>
          <w:sz w:val="30"/>
          <w:szCs w:val="30"/>
        </w:rPr>
        <w:t>被拟录取</w:t>
      </w:r>
      <w:proofErr w:type="gramEnd"/>
      <w:r w:rsidRPr="006A2101">
        <w:rPr>
          <w:rFonts w:ascii="Times New Roman" w:eastAsia="仿宋_GB2312" w:hAnsi="Times New Roman" w:hint="eastAsia"/>
          <w:sz w:val="30"/>
          <w:szCs w:val="30"/>
        </w:rPr>
        <w:t>为定向就业的考生，须在复试结果公布后、</w:t>
      </w:r>
      <w:r w:rsidRPr="006A2101">
        <w:rPr>
          <w:rFonts w:ascii="Times New Roman" w:eastAsia="仿宋_GB2312" w:hAnsi="Times New Roman" w:hint="eastAsia"/>
          <w:sz w:val="30"/>
          <w:szCs w:val="30"/>
        </w:rPr>
        <w:t>4</w:t>
      </w:r>
      <w:r w:rsidRPr="006A2101">
        <w:rPr>
          <w:rFonts w:ascii="Times New Roman" w:eastAsia="仿宋_GB2312" w:hAnsi="Times New Roman" w:hint="eastAsia"/>
          <w:sz w:val="30"/>
          <w:szCs w:val="30"/>
        </w:rPr>
        <w:t>月底之前，向拟录取学院提交纸质的《定向培养协议书》，模板和提交方式由学院负责通知考生。如在</w:t>
      </w:r>
      <w:r w:rsidR="00624AAE" w:rsidRPr="006A2101">
        <w:rPr>
          <w:rFonts w:ascii="Times New Roman" w:eastAsia="仿宋_GB2312" w:hAnsi="Times New Roman" w:hint="eastAsia"/>
          <w:sz w:val="30"/>
          <w:szCs w:val="30"/>
        </w:rPr>
        <w:t>202</w:t>
      </w:r>
      <w:r w:rsidR="00624AAE">
        <w:rPr>
          <w:rFonts w:ascii="Times New Roman" w:eastAsia="仿宋_GB2312" w:hAnsi="Times New Roman" w:hint="eastAsia"/>
          <w:sz w:val="30"/>
          <w:szCs w:val="30"/>
        </w:rPr>
        <w:t>3</w:t>
      </w:r>
      <w:r w:rsidRPr="006A2101">
        <w:rPr>
          <w:rFonts w:ascii="Times New Roman" w:eastAsia="仿宋_GB2312" w:hAnsi="Times New Roman" w:hint="eastAsia"/>
          <w:sz w:val="30"/>
          <w:szCs w:val="30"/>
        </w:rPr>
        <w:t>年</w:t>
      </w:r>
      <w:r w:rsidRPr="006A2101">
        <w:rPr>
          <w:rFonts w:ascii="Times New Roman" w:eastAsia="仿宋_GB2312" w:hAnsi="Times New Roman" w:hint="eastAsia"/>
          <w:sz w:val="30"/>
          <w:szCs w:val="30"/>
        </w:rPr>
        <w:t>4</w:t>
      </w:r>
      <w:r w:rsidRPr="006A2101">
        <w:rPr>
          <w:rFonts w:ascii="Times New Roman" w:eastAsia="仿宋_GB2312" w:hAnsi="Times New Roman" w:hint="eastAsia"/>
          <w:sz w:val="30"/>
          <w:szCs w:val="30"/>
        </w:rPr>
        <w:t>月底前考生无法提</w:t>
      </w:r>
      <w:r w:rsidRPr="006A2101">
        <w:rPr>
          <w:rFonts w:ascii="Times New Roman" w:eastAsia="仿宋_GB2312" w:hAnsi="Times New Roman" w:hint="eastAsia"/>
          <w:sz w:val="30"/>
          <w:szCs w:val="30"/>
        </w:rPr>
        <w:lastRenderedPageBreak/>
        <w:t>供或提供材料不符合规定的，所产生的一切后果由考生承担</w:t>
      </w:r>
      <w:r>
        <w:rPr>
          <w:rFonts w:ascii="Times New Roman" w:eastAsia="仿宋_GB2312" w:hAnsi="Times New Roman" w:hint="eastAsia"/>
          <w:sz w:val="30"/>
          <w:szCs w:val="30"/>
        </w:rPr>
        <w:t>。</w:t>
      </w:r>
    </w:p>
    <w:p w:rsidR="006C31CE" w:rsidRDefault="00925977" w:rsidP="005132DE">
      <w:pPr>
        <w:ind w:firstLineChars="200" w:firstLine="600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3.</w:t>
      </w:r>
      <w:r w:rsidR="006C31CE">
        <w:rPr>
          <w:rFonts w:ascii="Times New Roman" w:eastAsia="仿宋_GB2312" w:hAnsi="Times New Roman" w:hint="eastAsia"/>
          <w:sz w:val="30"/>
          <w:szCs w:val="30"/>
        </w:rPr>
        <w:t>未按照</w:t>
      </w:r>
      <w:r w:rsidR="006C31CE" w:rsidRPr="00231E0B">
        <w:rPr>
          <w:rFonts w:ascii="Times New Roman" w:eastAsia="仿宋_GB2312" w:hAnsi="Times New Roman" w:hint="eastAsia"/>
          <w:sz w:val="30"/>
          <w:szCs w:val="30"/>
        </w:rPr>
        <w:t>各学院</w:t>
      </w:r>
      <w:r w:rsidR="00CE522E" w:rsidRPr="00231E0B">
        <w:rPr>
          <w:rFonts w:ascii="Times New Roman" w:eastAsia="仿宋_GB2312" w:hAnsi="Times New Roman" w:hint="eastAsia"/>
          <w:sz w:val="30"/>
          <w:szCs w:val="30"/>
        </w:rPr>
        <w:t>《</w:t>
      </w:r>
      <w:r w:rsidR="00CE522E">
        <w:rPr>
          <w:rFonts w:ascii="Times New Roman" w:eastAsia="仿宋_GB2312" w:hAnsi="Times New Roman" w:hint="eastAsia"/>
          <w:sz w:val="30"/>
          <w:szCs w:val="30"/>
        </w:rPr>
        <w:t>调剂工作实施细则</w:t>
      </w:r>
      <w:r w:rsidR="00CE522E" w:rsidRPr="00231E0B">
        <w:rPr>
          <w:rFonts w:ascii="Times New Roman" w:eastAsia="仿宋_GB2312" w:hAnsi="Times New Roman" w:hint="eastAsia"/>
          <w:sz w:val="30"/>
          <w:szCs w:val="30"/>
        </w:rPr>
        <w:t>》</w:t>
      </w:r>
      <w:r w:rsidR="0017684D">
        <w:rPr>
          <w:rFonts w:ascii="Times New Roman" w:eastAsia="仿宋_GB2312" w:hAnsi="Times New Roman" w:hint="eastAsia"/>
          <w:sz w:val="30"/>
          <w:szCs w:val="30"/>
        </w:rPr>
        <w:t>规定</w:t>
      </w:r>
      <w:r w:rsidR="006C31CE">
        <w:rPr>
          <w:rFonts w:ascii="Times New Roman" w:eastAsia="仿宋_GB2312" w:hAnsi="Times New Roman" w:hint="eastAsia"/>
          <w:sz w:val="30"/>
          <w:szCs w:val="30"/>
        </w:rPr>
        <w:t>时间参加</w:t>
      </w:r>
      <w:r w:rsidR="00697160">
        <w:rPr>
          <w:rFonts w:ascii="Times New Roman" w:eastAsia="仿宋_GB2312" w:hAnsi="Times New Roman" w:hint="eastAsia"/>
          <w:sz w:val="30"/>
          <w:szCs w:val="30"/>
        </w:rPr>
        <w:t>调剂专业</w:t>
      </w:r>
      <w:r w:rsidR="0037799C">
        <w:rPr>
          <w:rFonts w:ascii="Times New Roman" w:eastAsia="仿宋_GB2312" w:hAnsi="Times New Roman" w:hint="eastAsia"/>
          <w:sz w:val="30"/>
          <w:szCs w:val="30"/>
        </w:rPr>
        <w:t>网络</w:t>
      </w:r>
      <w:r w:rsidR="006C31CE">
        <w:rPr>
          <w:rFonts w:ascii="Times New Roman" w:eastAsia="仿宋_GB2312" w:hAnsi="Times New Roman" w:hint="eastAsia"/>
          <w:sz w:val="30"/>
          <w:szCs w:val="30"/>
        </w:rPr>
        <w:t>远程复试的考生</w:t>
      </w:r>
      <w:r w:rsidR="00140C05">
        <w:rPr>
          <w:rFonts w:ascii="Times New Roman" w:eastAsia="仿宋_GB2312" w:hAnsi="Times New Roman" w:hint="eastAsia"/>
          <w:sz w:val="30"/>
          <w:szCs w:val="30"/>
        </w:rPr>
        <w:t>，</w:t>
      </w:r>
      <w:r w:rsidR="0037799C">
        <w:rPr>
          <w:rFonts w:ascii="Times New Roman" w:eastAsia="仿宋_GB2312" w:hAnsi="Times New Roman" w:hint="eastAsia"/>
          <w:sz w:val="30"/>
          <w:szCs w:val="30"/>
        </w:rPr>
        <w:t>则被</w:t>
      </w:r>
      <w:r w:rsidR="00140C05">
        <w:rPr>
          <w:rFonts w:ascii="Times New Roman" w:eastAsia="仿宋_GB2312" w:hAnsi="Times New Roman" w:hint="eastAsia"/>
          <w:sz w:val="30"/>
          <w:szCs w:val="30"/>
        </w:rPr>
        <w:t>视为自动放弃复试资格</w:t>
      </w:r>
      <w:r w:rsidR="0017684D">
        <w:rPr>
          <w:rFonts w:ascii="Times New Roman" w:eastAsia="仿宋_GB2312" w:hAnsi="Times New Roman" w:hint="eastAsia"/>
          <w:sz w:val="30"/>
          <w:szCs w:val="30"/>
        </w:rPr>
        <w:t>，该调剂专业不予录取该考生</w:t>
      </w:r>
      <w:r w:rsidR="00140C05">
        <w:rPr>
          <w:rFonts w:ascii="Times New Roman" w:eastAsia="仿宋_GB2312" w:hAnsi="Times New Roman" w:hint="eastAsia"/>
          <w:sz w:val="30"/>
          <w:szCs w:val="30"/>
        </w:rPr>
        <w:t>。</w:t>
      </w:r>
    </w:p>
    <w:p w:rsidR="00AA5797" w:rsidRPr="005132DE" w:rsidRDefault="005132DE" w:rsidP="00E23BBC">
      <w:pPr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 w:rsidRPr="001918EA">
        <w:rPr>
          <w:rFonts w:ascii="黑体" w:eastAsia="黑体" w:hAnsi="黑体" w:hint="eastAsia"/>
          <w:sz w:val="30"/>
          <w:szCs w:val="30"/>
        </w:rPr>
        <w:t>四</w:t>
      </w:r>
      <w:r w:rsidR="00E23BBC" w:rsidRPr="001918EA">
        <w:rPr>
          <w:rFonts w:ascii="黑体" w:eastAsia="黑体" w:hAnsi="黑体"/>
          <w:sz w:val="30"/>
          <w:szCs w:val="30"/>
        </w:rPr>
        <w:t>、联系方式</w:t>
      </w:r>
    </w:p>
    <w:p w:rsidR="00852D14" w:rsidRDefault="00E23BBC" w:rsidP="00E23BBC">
      <w:pPr>
        <w:ind w:firstLineChars="200" w:firstLine="600"/>
        <w:jc w:val="left"/>
        <w:rPr>
          <w:rFonts w:ascii="Times New Roman" w:eastAsia="仿宋_GB2312" w:hAnsi="Times New Roman"/>
          <w:sz w:val="30"/>
        </w:rPr>
      </w:pPr>
      <w:r w:rsidRPr="00231E0B">
        <w:rPr>
          <w:rFonts w:ascii="Times New Roman" w:eastAsia="仿宋_GB2312" w:hAnsi="Times New Roman"/>
          <w:sz w:val="30"/>
        </w:rPr>
        <w:t>研究生招生考试办公室联系电话：</w:t>
      </w:r>
      <w:r w:rsidRPr="00231E0B">
        <w:rPr>
          <w:rFonts w:ascii="Times New Roman" w:eastAsia="仿宋_GB2312" w:hAnsi="Times New Roman"/>
          <w:sz w:val="30"/>
        </w:rPr>
        <w:t>0411-84729493</w:t>
      </w:r>
      <w:r w:rsidRPr="00231E0B">
        <w:rPr>
          <w:rFonts w:ascii="Times New Roman" w:eastAsia="仿宋_GB2312" w:hAnsi="Times New Roman"/>
          <w:sz w:val="30"/>
        </w:rPr>
        <w:t>，邮箱：</w:t>
      </w:r>
      <w:hyperlink r:id="rId9" w:history="1">
        <w:r w:rsidR="002F4EF7" w:rsidRPr="00231E0B">
          <w:rPr>
            <w:rFonts w:ascii="Times New Roman" w:eastAsia="仿宋_GB2312" w:hAnsi="Times New Roman"/>
            <w:sz w:val="30"/>
          </w:rPr>
          <w:t>yanzhaoban@dlmu.edu.cn</w:t>
        </w:r>
        <w:r w:rsidR="002F4EF7" w:rsidRPr="00231E0B">
          <w:rPr>
            <w:rFonts w:ascii="Times New Roman" w:eastAsia="仿宋_GB2312" w:hAnsi="Times New Roman"/>
            <w:sz w:val="30"/>
          </w:rPr>
          <w:t>。</w:t>
        </w:r>
      </w:hyperlink>
      <w:r w:rsidR="004646D6" w:rsidRPr="00231E0B">
        <w:rPr>
          <w:rFonts w:ascii="Times New Roman" w:eastAsia="仿宋_GB2312" w:hAnsi="Times New Roman"/>
          <w:sz w:val="30"/>
        </w:rPr>
        <w:t>各学院联系方式见表</w:t>
      </w:r>
      <w:r w:rsidR="005132DE">
        <w:rPr>
          <w:rFonts w:ascii="Times New Roman" w:eastAsia="仿宋_GB2312" w:hAnsi="Times New Roman" w:hint="eastAsia"/>
          <w:sz w:val="30"/>
        </w:rPr>
        <w:t>2</w:t>
      </w:r>
      <w:r w:rsidR="004646D6" w:rsidRPr="00231E0B">
        <w:rPr>
          <w:rFonts w:ascii="Times New Roman" w:eastAsia="仿宋_GB2312" w:hAnsi="Times New Roman"/>
          <w:sz w:val="30"/>
        </w:rPr>
        <w:t>。</w:t>
      </w:r>
    </w:p>
    <w:p w:rsidR="000F5C90" w:rsidRPr="009369AF" w:rsidRDefault="000F5C90" w:rsidP="008B6E5E">
      <w:pPr>
        <w:ind w:firstLine="600"/>
        <w:jc w:val="center"/>
        <w:rPr>
          <w:rFonts w:ascii="Times New Roman" w:eastAsia="仿宋_GB2312" w:hAnsi="Times New Roman"/>
          <w:sz w:val="30"/>
        </w:rPr>
      </w:pPr>
      <w:r w:rsidRPr="009369AF">
        <w:rPr>
          <w:rFonts w:ascii="Times New Roman" w:eastAsia="仿宋_GB2312" w:hAnsi="Times New Roman" w:hint="eastAsia"/>
          <w:sz w:val="30"/>
        </w:rPr>
        <w:t>表</w:t>
      </w:r>
      <w:r w:rsidR="005132DE" w:rsidRPr="009369AF">
        <w:rPr>
          <w:rFonts w:ascii="Times New Roman" w:eastAsia="仿宋_GB2312" w:hAnsi="Times New Roman"/>
          <w:sz w:val="30"/>
        </w:rPr>
        <w:t>2</w:t>
      </w:r>
      <w:r w:rsidR="004646D6" w:rsidRPr="009369AF">
        <w:rPr>
          <w:rFonts w:ascii="Times New Roman" w:eastAsia="仿宋_GB2312" w:hAnsi="Times New Roman"/>
          <w:sz w:val="30"/>
        </w:rPr>
        <w:t xml:space="preserve"> </w:t>
      </w:r>
      <w:r w:rsidRPr="009369AF">
        <w:rPr>
          <w:rFonts w:ascii="Times New Roman" w:eastAsia="仿宋_GB2312" w:hAnsi="Times New Roman" w:hint="eastAsia"/>
          <w:sz w:val="30"/>
        </w:rPr>
        <w:t>各学院联系方式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394"/>
        <w:gridCol w:w="2826"/>
      </w:tblGrid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A61512" w:rsidRDefault="004A6DA4" w:rsidP="001D40DA">
            <w:pPr>
              <w:widowControl/>
              <w:jc w:val="center"/>
              <w:textAlignment w:val="center"/>
              <w:rPr>
                <w:rFonts w:ascii="黑体" w:eastAsia="黑体" w:hAnsi="黑体"/>
                <w:bCs/>
                <w:szCs w:val="21"/>
              </w:rPr>
            </w:pPr>
            <w:r w:rsidRPr="00A61512">
              <w:rPr>
                <w:rFonts w:ascii="黑体" w:eastAsia="黑体" w:hAnsi="黑体" w:hint="eastAsia"/>
                <w:bCs/>
                <w:szCs w:val="21"/>
              </w:rPr>
              <w:t>序号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A61512" w:rsidRDefault="004A6DA4" w:rsidP="001D40DA">
            <w:pPr>
              <w:widowControl/>
              <w:jc w:val="center"/>
              <w:textAlignment w:val="center"/>
              <w:rPr>
                <w:rFonts w:ascii="黑体" w:eastAsia="黑体" w:hAnsi="黑体"/>
                <w:bCs/>
                <w:szCs w:val="21"/>
              </w:rPr>
            </w:pPr>
            <w:r w:rsidRPr="00A61512">
              <w:rPr>
                <w:rFonts w:ascii="黑体" w:eastAsia="黑体" w:hAnsi="黑体" w:hint="eastAsia"/>
                <w:bCs/>
                <w:szCs w:val="21"/>
              </w:rPr>
              <w:t>学院名称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A61512" w:rsidRDefault="004A6DA4" w:rsidP="001D40DA">
            <w:pPr>
              <w:widowControl/>
              <w:jc w:val="center"/>
              <w:textAlignment w:val="center"/>
              <w:rPr>
                <w:rFonts w:ascii="黑体" w:eastAsia="黑体" w:hAnsi="黑体"/>
                <w:bCs/>
                <w:szCs w:val="21"/>
              </w:rPr>
            </w:pPr>
            <w:r w:rsidRPr="00A61512">
              <w:rPr>
                <w:rFonts w:ascii="黑体" w:eastAsia="黑体" w:hAnsi="黑体" w:hint="eastAsia"/>
                <w:bCs/>
                <w:szCs w:val="21"/>
              </w:rPr>
              <w:t>联系电话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航海学院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84723953/18940823367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轮机工程学院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84723572/15998607971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船舶电气工程学院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84727500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信息科学技术学院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84726912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交通运输工程学院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/>
                <w:bCs/>
                <w:szCs w:val="21"/>
              </w:rPr>
              <w:t>18941335603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航运经济与管理学院（全日制）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84725898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航运经济与管理学院（非全日制）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84723561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船舶与海洋工程学院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84729611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环境科学与工程学院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84728910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人工智能学院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84727806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法学院（学术学位）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84729814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法学院（专业学位）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84723265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外国语学院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84726973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/>
                <w:bCs/>
                <w:szCs w:val="21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公共管理与人文艺术学院（全日制）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/>
                <w:bCs/>
                <w:szCs w:val="21"/>
              </w:rPr>
              <w:t>18804207202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9369AF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>
              <w:rPr>
                <w:rFonts w:ascii="Times New Roman" w:eastAsia="仿宋_GB2312" w:hAnsi="Times New Roman" w:hint="eastAsia"/>
                <w:bCs/>
                <w:szCs w:val="21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理学院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84729207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9369AF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>
              <w:rPr>
                <w:rFonts w:ascii="Times New Roman" w:eastAsia="仿宋_GB2312" w:hAnsi="Times New Roman" w:hint="eastAsia"/>
                <w:bCs/>
                <w:szCs w:val="21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综合交通运输协同创新</w:t>
            </w:r>
            <w:bookmarkStart w:id="0" w:name="_GoBack"/>
            <w:bookmarkEnd w:id="0"/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中心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84728856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9369AF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>
              <w:rPr>
                <w:rFonts w:ascii="Times New Roman" w:eastAsia="仿宋_GB2312" w:hAnsi="Times New Roman" w:hint="eastAsia"/>
                <w:bCs/>
                <w:szCs w:val="21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海底工程技术与装备国际联合研究中心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84729264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9369AF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>
              <w:rPr>
                <w:rFonts w:ascii="Times New Roman" w:eastAsia="仿宋_GB2312" w:hAnsi="Times New Roman" w:hint="eastAsia"/>
                <w:bCs/>
                <w:szCs w:val="21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海洋法治与文化研究院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84721790</w:t>
            </w:r>
          </w:p>
        </w:tc>
      </w:tr>
      <w:tr w:rsidR="004A6DA4" w:rsidTr="00A61512">
        <w:trPr>
          <w:trHeight w:val="39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9369AF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>
              <w:rPr>
                <w:rFonts w:ascii="Times New Roman" w:eastAsia="仿宋_GB2312" w:hAnsi="Times New Roman" w:hint="eastAsia"/>
                <w:bCs/>
                <w:szCs w:val="21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碳中和研究院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A4" w:rsidRPr="004A6DA4" w:rsidRDefault="004A6DA4" w:rsidP="001D40DA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4A6DA4">
              <w:rPr>
                <w:rFonts w:ascii="Times New Roman" w:eastAsia="仿宋_GB2312" w:hAnsi="Times New Roman" w:hint="eastAsia"/>
                <w:bCs/>
                <w:szCs w:val="21"/>
              </w:rPr>
              <w:t>0411-</w:t>
            </w:r>
            <w:r w:rsidRPr="004A6DA4">
              <w:rPr>
                <w:rFonts w:ascii="Times New Roman" w:eastAsia="仿宋_GB2312" w:hAnsi="Times New Roman"/>
                <w:bCs/>
                <w:szCs w:val="21"/>
              </w:rPr>
              <w:t>84729493</w:t>
            </w:r>
          </w:p>
        </w:tc>
      </w:tr>
    </w:tbl>
    <w:p w:rsidR="00E23BBC" w:rsidRPr="001130FA" w:rsidRDefault="00E23BBC" w:rsidP="00A61512">
      <w:pPr>
        <w:jc w:val="left"/>
        <w:rPr>
          <w:rFonts w:ascii="Times New Roman" w:eastAsia="仿宋_GB2312" w:hAnsi="Times New Roman"/>
          <w:sz w:val="30"/>
        </w:rPr>
      </w:pPr>
    </w:p>
    <w:sectPr w:rsidR="00E23BBC" w:rsidRPr="001130FA" w:rsidSect="00874631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6EC" w:rsidRDefault="001806EC" w:rsidP="003C2616">
      <w:r>
        <w:separator/>
      </w:r>
    </w:p>
  </w:endnote>
  <w:endnote w:type="continuationSeparator" w:id="0">
    <w:p w:rsidR="001806EC" w:rsidRDefault="001806EC" w:rsidP="003C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513" w:rsidRDefault="0092151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D171E" w:rsidRPr="006D171E">
      <w:rPr>
        <w:noProof/>
        <w:lang w:val="zh-CN" w:eastAsia="zh-CN"/>
      </w:rPr>
      <w:t>1</w:t>
    </w:r>
    <w:r>
      <w:fldChar w:fldCharType="end"/>
    </w:r>
  </w:p>
  <w:p w:rsidR="00921513" w:rsidRDefault="0092151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6EC" w:rsidRDefault="001806EC" w:rsidP="003C2616">
      <w:r>
        <w:separator/>
      </w:r>
    </w:p>
  </w:footnote>
  <w:footnote w:type="continuationSeparator" w:id="0">
    <w:p w:rsidR="001806EC" w:rsidRDefault="001806EC" w:rsidP="003C2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trackRevisions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616"/>
    <w:rsid w:val="00001A91"/>
    <w:rsid w:val="000060FD"/>
    <w:rsid w:val="00012B26"/>
    <w:rsid w:val="00015DF1"/>
    <w:rsid w:val="000178C7"/>
    <w:rsid w:val="00020762"/>
    <w:rsid w:val="000268A3"/>
    <w:rsid w:val="00026A2D"/>
    <w:rsid w:val="00027DCF"/>
    <w:rsid w:val="00031FF5"/>
    <w:rsid w:val="0003368E"/>
    <w:rsid w:val="0003416D"/>
    <w:rsid w:val="0004084F"/>
    <w:rsid w:val="0004138C"/>
    <w:rsid w:val="00042FC5"/>
    <w:rsid w:val="00044A0D"/>
    <w:rsid w:val="00052FEB"/>
    <w:rsid w:val="0006054F"/>
    <w:rsid w:val="000613AA"/>
    <w:rsid w:val="00066FA8"/>
    <w:rsid w:val="00073F83"/>
    <w:rsid w:val="00074321"/>
    <w:rsid w:val="00075FF1"/>
    <w:rsid w:val="00080D86"/>
    <w:rsid w:val="000839FF"/>
    <w:rsid w:val="00085FE9"/>
    <w:rsid w:val="00091DC4"/>
    <w:rsid w:val="00093AB6"/>
    <w:rsid w:val="000A09B4"/>
    <w:rsid w:val="000A1FCC"/>
    <w:rsid w:val="000B1D0B"/>
    <w:rsid w:val="000B208F"/>
    <w:rsid w:val="000B3542"/>
    <w:rsid w:val="000B730F"/>
    <w:rsid w:val="000B7897"/>
    <w:rsid w:val="000C4167"/>
    <w:rsid w:val="000D014B"/>
    <w:rsid w:val="000D01C3"/>
    <w:rsid w:val="000D6120"/>
    <w:rsid w:val="000E1F26"/>
    <w:rsid w:val="000F37FA"/>
    <w:rsid w:val="000F3E03"/>
    <w:rsid w:val="000F481B"/>
    <w:rsid w:val="000F5C90"/>
    <w:rsid w:val="00100855"/>
    <w:rsid w:val="001035D3"/>
    <w:rsid w:val="0010556A"/>
    <w:rsid w:val="00107277"/>
    <w:rsid w:val="00107EF7"/>
    <w:rsid w:val="0011253A"/>
    <w:rsid w:val="00112C8C"/>
    <w:rsid w:val="001130FA"/>
    <w:rsid w:val="00114E2B"/>
    <w:rsid w:val="00123364"/>
    <w:rsid w:val="00124371"/>
    <w:rsid w:val="0013120F"/>
    <w:rsid w:val="001320AD"/>
    <w:rsid w:val="001332AF"/>
    <w:rsid w:val="00134772"/>
    <w:rsid w:val="00134BB9"/>
    <w:rsid w:val="00135D32"/>
    <w:rsid w:val="00140C05"/>
    <w:rsid w:val="00141E45"/>
    <w:rsid w:val="001430DD"/>
    <w:rsid w:val="0014454A"/>
    <w:rsid w:val="0014683C"/>
    <w:rsid w:val="00147227"/>
    <w:rsid w:val="001538FF"/>
    <w:rsid w:val="00163319"/>
    <w:rsid w:val="0016724C"/>
    <w:rsid w:val="001706AF"/>
    <w:rsid w:val="001736B7"/>
    <w:rsid w:val="00173CD5"/>
    <w:rsid w:val="0017684D"/>
    <w:rsid w:val="00176BB0"/>
    <w:rsid w:val="001806EC"/>
    <w:rsid w:val="001862ED"/>
    <w:rsid w:val="00186A56"/>
    <w:rsid w:val="00187C25"/>
    <w:rsid w:val="001905C0"/>
    <w:rsid w:val="001918EA"/>
    <w:rsid w:val="00191C1B"/>
    <w:rsid w:val="00195728"/>
    <w:rsid w:val="001A0713"/>
    <w:rsid w:val="001A1814"/>
    <w:rsid w:val="001A2D75"/>
    <w:rsid w:val="001A5415"/>
    <w:rsid w:val="001A7806"/>
    <w:rsid w:val="001B2148"/>
    <w:rsid w:val="001B2263"/>
    <w:rsid w:val="001C1A02"/>
    <w:rsid w:val="001C3C85"/>
    <w:rsid w:val="001C5A70"/>
    <w:rsid w:val="001C6DB3"/>
    <w:rsid w:val="001C7166"/>
    <w:rsid w:val="001C7564"/>
    <w:rsid w:val="001C7619"/>
    <w:rsid w:val="001C7962"/>
    <w:rsid w:val="001D25F3"/>
    <w:rsid w:val="001D7833"/>
    <w:rsid w:val="001E0CAF"/>
    <w:rsid w:val="001E1A2E"/>
    <w:rsid w:val="001E555B"/>
    <w:rsid w:val="001F5ED8"/>
    <w:rsid w:val="002208D3"/>
    <w:rsid w:val="002238C5"/>
    <w:rsid w:val="00227A4D"/>
    <w:rsid w:val="00230129"/>
    <w:rsid w:val="00231E0B"/>
    <w:rsid w:val="0023292B"/>
    <w:rsid w:val="00242CF1"/>
    <w:rsid w:val="00242E68"/>
    <w:rsid w:val="00242EAB"/>
    <w:rsid w:val="00247051"/>
    <w:rsid w:val="0025049F"/>
    <w:rsid w:val="00251384"/>
    <w:rsid w:val="002607E3"/>
    <w:rsid w:val="00263728"/>
    <w:rsid w:val="002642FE"/>
    <w:rsid w:val="00265892"/>
    <w:rsid w:val="00270F4A"/>
    <w:rsid w:val="002730E9"/>
    <w:rsid w:val="00273C22"/>
    <w:rsid w:val="00274376"/>
    <w:rsid w:val="00276458"/>
    <w:rsid w:val="00276A9B"/>
    <w:rsid w:val="00283F29"/>
    <w:rsid w:val="00286F77"/>
    <w:rsid w:val="00290479"/>
    <w:rsid w:val="00291A05"/>
    <w:rsid w:val="00292318"/>
    <w:rsid w:val="002948E0"/>
    <w:rsid w:val="002A65A9"/>
    <w:rsid w:val="002B0E20"/>
    <w:rsid w:val="002B1BD3"/>
    <w:rsid w:val="002B43DF"/>
    <w:rsid w:val="002B601C"/>
    <w:rsid w:val="002B6139"/>
    <w:rsid w:val="002C1BF7"/>
    <w:rsid w:val="002C30DF"/>
    <w:rsid w:val="002C439F"/>
    <w:rsid w:val="002D0772"/>
    <w:rsid w:val="002D2E1E"/>
    <w:rsid w:val="002D2E87"/>
    <w:rsid w:val="002E23D7"/>
    <w:rsid w:val="002E30BF"/>
    <w:rsid w:val="002F172F"/>
    <w:rsid w:val="002F27C1"/>
    <w:rsid w:val="002F4EF7"/>
    <w:rsid w:val="002F635F"/>
    <w:rsid w:val="00314447"/>
    <w:rsid w:val="00320D3C"/>
    <w:rsid w:val="00322D56"/>
    <w:rsid w:val="0032421D"/>
    <w:rsid w:val="003252B4"/>
    <w:rsid w:val="003269D8"/>
    <w:rsid w:val="00327EDA"/>
    <w:rsid w:val="00331432"/>
    <w:rsid w:val="00332003"/>
    <w:rsid w:val="00333750"/>
    <w:rsid w:val="00344725"/>
    <w:rsid w:val="00350C0E"/>
    <w:rsid w:val="00352E13"/>
    <w:rsid w:val="00354E13"/>
    <w:rsid w:val="00354FD5"/>
    <w:rsid w:val="00360C91"/>
    <w:rsid w:val="0036205D"/>
    <w:rsid w:val="00362633"/>
    <w:rsid w:val="003638F2"/>
    <w:rsid w:val="00371AC5"/>
    <w:rsid w:val="0037799C"/>
    <w:rsid w:val="003805A1"/>
    <w:rsid w:val="00384688"/>
    <w:rsid w:val="00392103"/>
    <w:rsid w:val="00397115"/>
    <w:rsid w:val="003A0426"/>
    <w:rsid w:val="003A31D8"/>
    <w:rsid w:val="003B1B0D"/>
    <w:rsid w:val="003B3EE4"/>
    <w:rsid w:val="003B5368"/>
    <w:rsid w:val="003C0138"/>
    <w:rsid w:val="003C0484"/>
    <w:rsid w:val="003C05C5"/>
    <w:rsid w:val="003C2616"/>
    <w:rsid w:val="003C3B16"/>
    <w:rsid w:val="003C5C58"/>
    <w:rsid w:val="003D15EF"/>
    <w:rsid w:val="003D1E4C"/>
    <w:rsid w:val="003D20C6"/>
    <w:rsid w:val="003D26E7"/>
    <w:rsid w:val="003E5110"/>
    <w:rsid w:val="003E5653"/>
    <w:rsid w:val="003E636D"/>
    <w:rsid w:val="003E6D48"/>
    <w:rsid w:val="003F05AD"/>
    <w:rsid w:val="003F1188"/>
    <w:rsid w:val="003F4B54"/>
    <w:rsid w:val="003F5D4E"/>
    <w:rsid w:val="0040042E"/>
    <w:rsid w:val="00401636"/>
    <w:rsid w:val="00410031"/>
    <w:rsid w:val="004129A7"/>
    <w:rsid w:val="00412F70"/>
    <w:rsid w:val="004173C7"/>
    <w:rsid w:val="00422493"/>
    <w:rsid w:val="004244D3"/>
    <w:rsid w:val="004267F6"/>
    <w:rsid w:val="00427853"/>
    <w:rsid w:val="00433747"/>
    <w:rsid w:val="0043668B"/>
    <w:rsid w:val="004368DF"/>
    <w:rsid w:val="00441CBC"/>
    <w:rsid w:val="0044734E"/>
    <w:rsid w:val="00447B63"/>
    <w:rsid w:val="00454E37"/>
    <w:rsid w:val="00461CD8"/>
    <w:rsid w:val="00463C05"/>
    <w:rsid w:val="004646D6"/>
    <w:rsid w:val="00470073"/>
    <w:rsid w:val="00476539"/>
    <w:rsid w:val="004828A4"/>
    <w:rsid w:val="00482991"/>
    <w:rsid w:val="0049166A"/>
    <w:rsid w:val="00495435"/>
    <w:rsid w:val="004A21A1"/>
    <w:rsid w:val="004A6DA4"/>
    <w:rsid w:val="004A72DE"/>
    <w:rsid w:val="004A7410"/>
    <w:rsid w:val="004B068A"/>
    <w:rsid w:val="004B27E1"/>
    <w:rsid w:val="004C0889"/>
    <w:rsid w:val="004C481E"/>
    <w:rsid w:val="004C5C37"/>
    <w:rsid w:val="004D2115"/>
    <w:rsid w:val="004E1503"/>
    <w:rsid w:val="004F1D16"/>
    <w:rsid w:val="00500FA3"/>
    <w:rsid w:val="00501BB1"/>
    <w:rsid w:val="00503305"/>
    <w:rsid w:val="00507F49"/>
    <w:rsid w:val="005132DE"/>
    <w:rsid w:val="00515C76"/>
    <w:rsid w:val="00515EA8"/>
    <w:rsid w:val="005254A1"/>
    <w:rsid w:val="00525BE1"/>
    <w:rsid w:val="00525F2B"/>
    <w:rsid w:val="00530501"/>
    <w:rsid w:val="0054265E"/>
    <w:rsid w:val="00544406"/>
    <w:rsid w:val="00547A5D"/>
    <w:rsid w:val="00563266"/>
    <w:rsid w:val="00565199"/>
    <w:rsid w:val="005672F1"/>
    <w:rsid w:val="00567E19"/>
    <w:rsid w:val="005772D0"/>
    <w:rsid w:val="0058068C"/>
    <w:rsid w:val="0058275D"/>
    <w:rsid w:val="00582F00"/>
    <w:rsid w:val="005841B1"/>
    <w:rsid w:val="005843DA"/>
    <w:rsid w:val="00592AD4"/>
    <w:rsid w:val="00594741"/>
    <w:rsid w:val="005971D8"/>
    <w:rsid w:val="00597A81"/>
    <w:rsid w:val="005A115F"/>
    <w:rsid w:val="005A7CE2"/>
    <w:rsid w:val="005B26E0"/>
    <w:rsid w:val="005B7BF5"/>
    <w:rsid w:val="005B7F07"/>
    <w:rsid w:val="005C3A33"/>
    <w:rsid w:val="005D1D6C"/>
    <w:rsid w:val="005D2099"/>
    <w:rsid w:val="005D27C6"/>
    <w:rsid w:val="005D4249"/>
    <w:rsid w:val="005E0398"/>
    <w:rsid w:val="005F6D90"/>
    <w:rsid w:val="00602E2E"/>
    <w:rsid w:val="00614F52"/>
    <w:rsid w:val="00616D71"/>
    <w:rsid w:val="00617323"/>
    <w:rsid w:val="00624AAE"/>
    <w:rsid w:val="00625B5E"/>
    <w:rsid w:val="006268C6"/>
    <w:rsid w:val="00627532"/>
    <w:rsid w:val="00632FBC"/>
    <w:rsid w:val="0064138D"/>
    <w:rsid w:val="006423A0"/>
    <w:rsid w:val="00642EF4"/>
    <w:rsid w:val="00647874"/>
    <w:rsid w:val="00653A84"/>
    <w:rsid w:val="00656670"/>
    <w:rsid w:val="006632C6"/>
    <w:rsid w:val="00666D14"/>
    <w:rsid w:val="00682E59"/>
    <w:rsid w:val="006839AB"/>
    <w:rsid w:val="00684406"/>
    <w:rsid w:val="0069621F"/>
    <w:rsid w:val="00696A2D"/>
    <w:rsid w:val="00697160"/>
    <w:rsid w:val="006A2101"/>
    <w:rsid w:val="006A2216"/>
    <w:rsid w:val="006A684E"/>
    <w:rsid w:val="006B02F4"/>
    <w:rsid w:val="006B2120"/>
    <w:rsid w:val="006B4BB8"/>
    <w:rsid w:val="006C1218"/>
    <w:rsid w:val="006C2208"/>
    <w:rsid w:val="006C27CB"/>
    <w:rsid w:val="006C2B0D"/>
    <w:rsid w:val="006C31CE"/>
    <w:rsid w:val="006C46C8"/>
    <w:rsid w:val="006D0F6A"/>
    <w:rsid w:val="006D171E"/>
    <w:rsid w:val="006D2167"/>
    <w:rsid w:val="006D595A"/>
    <w:rsid w:val="006E34AE"/>
    <w:rsid w:val="006E7D98"/>
    <w:rsid w:val="006F0994"/>
    <w:rsid w:val="006F6BFC"/>
    <w:rsid w:val="00702F8B"/>
    <w:rsid w:val="00707676"/>
    <w:rsid w:val="00707B15"/>
    <w:rsid w:val="00715FCF"/>
    <w:rsid w:val="00721A15"/>
    <w:rsid w:val="00721B49"/>
    <w:rsid w:val="0072309D"/>
    <w:rsid w:val="00725F13"/>
    <w:rsid w:val="00725F4E"/>
    <w:rsid w:val="007276D1"/>
    <w:rsid w:val="00735586"/>
    <w:rsid w:val="0074399F"/>
    <w:rsid w:val="00747B41"/>
    <w:rsid w:val="007541A1"/>
    <w:rsid w:val="007549D3"/>
    <w:rsid w:val="00755F66"/>
    <w:rsid w:val="007624BE"/>
    <w:rsid w:val="007660F2"/>
    <w:rsid w:val="0077153E"/>
    <w:rsid w:val="00772F1E"/>
    <w:rsid w:val="007756A5"/>
    <w:rsid w:val="0077614A"/>
    <w:rsid w:val="007800A8"/>
    <w:rsid w:val="00782C82"/>
    <w:rsid w:val="0078416C"/>
    <w:rsid w:val="007866F0"/>
    <w:rsid w:val="007921EA"/>
    <w:rsid w:val="007A54AF"/>
    <w:rsid w:val="007B2A8A"/>
    <w:rsid w:val="007B334D"/>
    <w:rsid w:val="007B7207"/>
    <w:rsid w:val="007C1B8F"/>
    <w:rsid w:val="007C723F"/>
    <w:rsid w:val="007D12B3"/>
    <w:rsid w:val="007D72DB"/>
    <w:rsid w:val="007E2AEE"/>
    <w:rsid w:val="007F02A8"/>
    <w:rsid w:val="007F5DB7"/>
    <w:rsid w:val="007F7AC0"/>
    <w:rsid w:val="00806B42"/>
    <w:rsid w:val="00807A4C"/>
    <w:rsid w:val="00810602"/>
    <w:rsid w:val="00813E44"/>
    <w:rsid w:val="00814224"/>
    <w:rsid w:val="00814C34"/>
    <w:rsid w:val="0081500B"/>
    <w:rsid w:val="0082103A"/>
    <w:rsid w:val="00821BF6"/>
    <w:rsid w:val="0082366C"/>
    <w:rsid w:val="00826FE3"/>
    <w:rsid w:val="0083029C"/>
    <w:rsid w:val="008302DC"/>
    <w:rsid w:val="008316FF"/>
    <w:rsid w:val="00831797"/>
    <w:rsid w:val="00834C0B"/>
    <w:rsid w:val="00835587"/>
    <w:rsid w:val="00836FA4"/>
    <w:rsid w:val="008376AD"/>
    <w:rsid w:val="00840A05"/>
    <w:rsid w:val="008417D0"/>
    <w:rsid w:val="008424A2"/>
    <w:rsid w:val="00843472"/>
    <w:rsid w:val="008436DA"/>
    <w:rsid w:val="008441CB"/>
    <w:rsid w:val="00847B1C"/>
    <w:rsid w:val="008500FB"/>
    <w:rsid w:val="00850934"/>
    <w:rsid w:val="0085111F"/>
    <w:rsid w:val="00852D14"/>
    <w:rsid w:val="00861466"/>
    <w:rsid w:val="00862944"/>
    <w:rsid w:val="00863A5E"/>
    <w:rsid w:val="00864A30"/>
    <w:rsid w:val="008658B5"/>
    <w:rsid w:val="008678CF"/>
    <w:rsid w:val="00871CC3"/>
    <w:rsid w:val="00874631"/>
    <w:rsid w:val="00890CF8"/>
    <w:rsid w:val="00891A17"/>
    <w:rsid w:val="00897835"/>
    <w:rsid w:val="008A251B"/>
    <w:rsid w:val="008A29B0"/>
    <w:rsid w:val="008B248D"/>
    <w:rsid w:val="008B2FD6"/>
    <w:rsid w:val="008B5747"/>
    <w:rsid w:val="008B6E5E"/>
    <w:rsid w:val="008C4153"/>
    <w:rsid w:val="008C778F"/>
    <w:rsid w:val="008D3B4D"/>
    <w:rsid w:val="008D50AD"/>
    <w:rsid w:val="008E1683"/>
    <w:rsid w:val="008E46FB"/>
    <w:rsid w:val="008E5EA7"/>
    <w:rsid w:val="008E60EC"/>
    <w:rsid w:val="008F40B3"/>
    <w:rsid w:val="008F42CF"/>
    <w:rsid w:val="008F54C1"/>
    <w:rsid w:val="008F6BE9"/>
    <w:rsid w:val="00900246"/>
    <w:rsid w:val="009120B0"/>
    <w:rsid w:val="00916031"/>
    <w:rsid w:val="009165DA"/>
    <w:rsid w:val="009168DF"/>
    <w:rsid w:val="00917023"/>
    <w:rsid w:val="00917C25"/>
    <w:rsid w:val="00921513"/>
    <w:rsid w:val="0092215F"/>
    <w:rsid w:val="0092588C"/>
    <w:rsid w:val="00925977"/>
    <w:rsid w:val="00930C37"/>
    <w:rsid w:val="00935B32"/>
    <w:rsid w:val="009369AF"/>
    <w:rsid w:val="009372D0"/>
    <w:rsid w:val="00937830"/>
    <w:rsid w:val="00940690"/>
    <w:rsid w:val="0094621D"/>
    <w:rsid w:val="00952F42"/>
    <w:rsid w:val="0096717B"/>
    <w:rsid w:val="00967D9E"/>
    <w:rsid w:val="00971D24"/>
    <w:rsid w:val="0097368A"/>
    <w:rsid w:val="00973EFA"/>
    <w:rsid w:val="00983D49"/>
    <w:rsid w:val="00984097"/>
    <w:rsid w:val="009853E7"/>
    <w:rsid w:val="00994B20"/>
    <w:rsid w:val="00994D92"/>
    <w:rsid w:val="0099519A"/>
    <w:rsid w:val="009A0F89"/>
    <w:rsid w:val="009A1A04"/>
    <w:rsid w:val="009A2412"/>
    <w:rsid w:val="009A7F06"/>
    <w:rsid w:val="009B040C"/>
    <w:rsid w:val="009B65F2"/>
    <w:rsid w:val="009B691A"/>
    <w:rsid w:val="009C10A1"/>
    <w:rsid w:val="009C256B"/>
    <w:rsid w:val="009D573C"/>
    <w:rsid w:val="009E25B7"/>
    <w:rsid w:val="009E67E3"/>
    <w:rsid w:val="009E783E"/>
    <w:rsid w:val="00A0000D"/>
    <w:rsid w:val="00A01382"/>
    <w:rsid w:val="00A044BE"/>
    <w:rsid w:val="00A15874"/>
    <w:rsid w:val="00A243DE"/>
    <w:rsid w:val="00A252FE"/>
    <w:rsid w:val="00A25E86"/>
    <w:rsid w:val="00A267EE"/>
    <w:rsid w:val="00A36432"/>
    <w:rsid w:val="00A36C6C"/>
    <w:rsid w:val="00A36DFF"/>
    <w:rsid w:val="00A40E2F"/>
    <w:rsid w:val="00A4633C"/>
    <w:rsid w:val="00A5074B"/>
    <w:rsid w:val="00A50B67"/>
    <w:rsid w:val="00A61512"/>
    <w:rsid w:val="00A67018"/>
    <w:rsid w:val="00A71BCD"/>
    <w:rsid w:val="00A73A27"/>
    <w:rsid w:val="00A740A7"/>
    <w:rsid w:val="00A95AD4"/>
    <w:rsid w:val="00A97E47"/>
    <w:rsid w:val="00A97F52"/>
    <w:rsid w:val="00A97F81"/>
    <w:rsid w:val="00AA5797"/>
    <w:rsid w:val="00AA5FC9"/>
    <w:rsid w:val="00AA5FDC"/>
    <w:rsid w:val="00AA6891"/>
    <w:rsid w:val="00AB1895"/>
    <w:rsid w:val="00AB2CBB"/>
    <w:rsid w:val="00AB4686"/>
    <w:rsid w:val="00AB5385"/>
    <w:rsid w:val="00AB5CC1"/>
    <w:rsid w:val="00AB61B4"/>
    <w:rsid w:val="00AB6421"/>
    <w:rsid w:val="00AC0738"/>
    <w:rsid w:val="00AC10EB"/>
    <w:rsid w:val="00AC1227"/>
    <w:rsid w:val="00AC2CBF"/>
    <w:rsid w:val="00AC3D6A"/>
    <w:rsid w:val="00AC6292"/>
    <w:rsid w:val="00AD113B"/>
    <w:rsid w:val="00AD15BA"/>
    <w:rsid w:val="00AD37F2"/>
    <w:rsid w:val="00AE208B"/>
    <w:rsid w:val="00AE211F"/>
    <w:rsid w:val="00AF44EE"/>
    <w:rsid w:val="00AF4B2C"/>
    <w:rsid w:val="00B002B9"/>
    <w:rsid w:val="00B04356"/>
    <w:rsid w:val="00B04A4F"/>
    <w:rsid w:val="00B0593C"/>
    <w:rsid w:val="00B12B3C"/>
    <w:rsid w:val="00B130C2"/>
    <w:rsid w:val="00B13993"/>
    <w:rsid w:val="00B15FB8"/>
    <w:rsid w:val="00B17F00"/>
    <w:rsid w:val="00B2079E"/>
    <w:rsid w:val="00B20C5E"/>
    <w:rsid w:val="00B234B6"/>
    <w:rsid w:val="00B234B7"/>
    <w:rsid w:val="00B27786"/>
    <w:rsid w:val="00B378BA"/>
    <w:rsid w:val="00B41C30"/>
    <w:rsid w:val="00B45B86"/>
    <w:rsid w:val="00B45FD0"/>
    <w:rsid w:val="00B51A53"/>
    <w:rsid w:val="00B54385"/>
    <w:rsid w:val="00B64861"/>
    <w:rsid w:val="00B72F9E"/>
    <w:rsid w:val="00B8016F"/>
    <w:rsid w:val="00B803C8"/>
    <w:rsid w:val="00B84467"/>
    <w:rsid w:val="00B963AA"/>
    <w:rsid w:val="00B97CEB"/>
    <w:rsid w:val="00BA1A72"/>
    <w:rsid w:val="00BA7BD2"/>
    <w:rsid w:val="00BB257E"/>
    <w:rsid w:val="00BB2903"/>
    <w:rsid w:val="00BB3B09"/>
    <w:rsid w:val="00BB5AFC"/>
    <w:rsid w:val="00BB66B2"/>
    <w:rsid w:val="00BC258D"/>
    <w:rsid w:val="00BC3041"/>
    <w:rsid w:val="00BC73CF"/>
    <w:rsid w:val="00BD2D4F"/>
    <w:rsid w:val="00BD3AFD"/>
    <w:rsid w:val="00BE0C64"/>
    <w:rsid w:val="00BE0F60"/>
    <w:rsid w:val="00BE186F"/>
    <w:rsid w:val="00BF0C20"/>
    <w:rsid w:val="00BF5B8F"/>
    <w:rsid w:val="00BF5E7F"/>
    <w:rsid w:val="00BF66AA"/>
    <w:rsid w:val="00C06041"/>
    <w:rsid w:val="00C1312E"/>
    <w:rsid w:val="00C133E8"/>
    <w:rsid w:val="00C212DA"/>
    <w:rsid w:val="00C303F5"/>
    <w:rsid w:val="00C33D7D"/>
    <w:rsid w:val="00C407C0"/>
    <w:rsid w:val="00C40945"/>
    <w:rsid w:val="00C40F35"/>
    <w:rsid w:val="00C43011"/>
    <w:rsid w:val="00C60D42"/>
    <w:rsid w:val="00C62C4A"/>
    <w:rsid w:val="00C6590C"/>
    <w:rsid w:val="00C73567"/>
    <w:rsid w:val="00C803FF"/>
    <w:rsid w:val="00C80A31"/>
    <w:rsid w:val="00C810A8"/>
    <w:rsid w:val="00C825C1"/>
    <w:rsid w:val="00C828F9"/>
    <w:rsid w:val="00C82CEE"/>
    <w:rsid w:val="00C848ED"/>
    <w:rsid w:val="00C903D5"/>
    <w:rsid w:val="00C93019"/>
    <w:rsid w:val="00CA2A38"/>
    <w:rsid w:val="00CA3501"/>
    <w:rsid w:val="00CA3875"/>
    <w:rsid w:val="00CA418F"/>
    <w:rsid w:val="00CA7047"/>
    <w:rsid w:val="00CB170E"/>
    <w:rsid w:val="00CB24B9"/>
    <w:rsid w:val="00CB35F0"/>
    <w:rsid w:val="00CC0C10"/>
    <w:rsid w:val="00CC1DCF"/>
    <w:rsid w:val="00CC4C93"/>
    <w:rsid w:val="00CC6B3B"/>
    <w:rsid w:val="00CC71CF"/>
    <w:rsid w:val="00CD0D74"/>
    <w:rsid w:val="00CD40E0"/>
    <w:rsid w:val="00CD640C"/>
    <w:rsid w:val="00CD6AA9"/>
    <w:rsid w:val="00CD7B4C"/>
    <w:rsid w:val="00CE116F"/>
    <w:rsid w:val="00CE5094"/>
    <w:rsid w:val="00CE522E"/>
    <w:rsid w:val="00CF03AD"/>
    <w:rsid w:val="00CF05D7"/>
    <w:rsid w:val="00D00EFC"/>
    <w:rsid w:val="00D02633"/>
    <w:rsid w:val="00D10EA1"/>
    <w:rsid w:val="00D12B7F"/>
    <w:rsid w:val="00D16BB4"/>
    <w:rsid w:val="00D203B0"/>
    <w:rsid w:val="00D20D05"/>
    <w:rsid w:val="00D21B60"/>
    <w:rsid w:val="00D23664"/>
    <w:rsid w:val="00D37422"/>
    <w:rsid w:val="00D40CC4"/>
    <w:rsid w:val="00D42649"/>
    <w:rsid w:val="00D42B20"/>
    <w:rsid w:val="00D4412C"/>
    <w:rsid w:val="00D451E9"/>
    <w:rsid w:val="00D45583"/>
    <w:rsid w:val="00D5086F"/>
    <w:rsid w:val="00D51E4C"/>
    <w:rsid w:val="00D53870"/>
    <w:rsid w:val="00D568BA"/>
    <w:rsid w:val="00D57842"/>
    <w:rsid w:val="00D602B9"/>
    <w:rsid w:val="00D6031A"/>
    <w:rsid w:val="00D621A3"/>
    <w:rsid w:val="00D62277"/>
    <w:rsid w:val="00D95BF1"/>
    <w:rsid w:val="00DA39B9"/>
    <w:rsid w:val="00DA4000"/>
    <w:rsid w:val="00DA4D90"/>
    <w:rsid w:val="00DB0024"/>
    <w:rsid w:val="00DB04A1"/>
    <w:rsid w:val="00DB56E6"/>
    <w:rsid w:val="00DB63F1"/>
    <w:rsid w:val="00DB68DC"/>
    <w:rsid w:val="00DC0172"/>
    <w:rsid w:val="00DD0249"/>
    <w:rsid w:val="00DD6C09"/>
    <w:rsid w:val="00DE093C"/>
    <w:rsid w:val="00DF0B49"/>
    <w:rsid w:val="00DF6CD1"/>
    <w:rsid w:val="00DF6F23"/>
    <w:rsid w:val="00E04A69"/>
    <w:rsid w:val="00E04E0E"/>
    <w:rsid w:val="00E22527"/>
    <w:rsid w:val="00E23AB3"/>
    <w:rsid w:val="00E23BBC"/>
    <w:rsid w:val="00E25B52"/>
    <w:rsid w:val="00E301FB"/>
    <w:rsid w:val="00E31E7A"/>
    <w:rsid w:val="00E34908"/>
    <w:rsid w:val="00E3564C"/>
    <w:rsid w:val="00E401BC"/>
    <w:rsid w:val="00E47418"/>
    <w:rsid w:val="00E50334"/>
    <w:rsid w:val="00E53152"/>
    <w:rsid w:val="00E55BFD"/>
    <w:rsid w:val="00E56216"/>
    <w:rsid w:val="00E6201D"/>
    <w:rsid w:val="00E72E96"/>
    <w:rsid w:val="00E77641"/>
    <w:rsid w:val="00E80F58"/>
    <w:rsid w:val="00E879AF"/>
    <w:rsid w:val="00E87D33"/>
    <w:rsid w:val="00EA2130"/>
    <w:rsid w:val="00EA3A18"/>
    <w:rsid w:val="00EB104A"/>
    <w:rsid w:val="00EC3729"/>
    <w:rsid w:val="00EC5A0A"/>
    <w:rsid w:val="00EC6E3E"/>
    <w:rsid w:val="00EC7FF5"/>
    <w:rsid w:val="00ED0661"/>
    <w:rsid w:val="00ED1D8B"/>
    <w:rsid w:val="00ED49D5"/>
    <w:rsid w:val="00EE1E87"/>
    <w:rsid w:val="00EE1EC0"/>
    <w:rsid w:val="00EE46E4"/>
    <w:rsid w:val="00EF0F29"/>
    <w:rsid w:val="00EF1B55"/>
    <w:rsid w:val="00EF6613"/>
    <w:rsid w:val="00EF69EC"/>
    <w:rsid w:val="00F06C7F"/>
    <w:rsid w:val="00F07405"/>
    <w:rsid w:val="00F13AC1"/>
    <w:rsid w:val="00F14574"/>
    <w:rsid w:val="00F158C5"/>
    <w:rsid w:val="00F158EF"/>
    <w:rsid w:val="00F16B75"/>
    <w:rsid w:val="00F17BE4"/>
    <w:rsid w:val="00F21D12"/>
    <w:rsid w:val="00F25088"/>
    <w:rsid w:val="00F4218B"/>
    <w:rsid w:val="00F55AFC"/>
    <w:rsid w:val="00F63C59"/>
    <w:rsid w:val="00F65313"/>
    <w:rsid w:val="00F71BD8"/>
    <w:rsid w:val="00F72697"/>
    <w:rsid w:val="00F8128D"/>
    <w:rsid w:val="00F97E90"/>
    <w:rsid w:val="00FA380A"/>
    <w:rsid w:val="00FA4250"/>
    <w:rsid w:val="00FA48BA"/>
    <w:rsid w:val="00FB22CF"/>
    <w:rsid w:val="00FC33CD"/>
    <w:rsid w:val="00FC3B83"/>
    <w:rsid w:val="00FC4102"/>
    <w:rsid w:val="00FC5C67"/>
    <w:rsid w:val="00FC769F"/>
    <w:rsid w:val="00FD103A"/>
    <w:rsid w:val="00FD3DC4"/>
    <w:rsid w:val="00FD5D9E"/>
    <w:rsid w:val="00FD617F"/>
    <w:rsid w:val="00FD62E9"/>
    <w:rsid w:val="00FE0A32"/>
    <w:rsid w:val="00FF15EB"/>
    <w:rsid w:val="00FF5F31"/>
    <w:rsid w:val="00FF5F55"/>
    <w:rsid w:val="00FF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31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C2616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26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link w:val="a3"/>
    <w:uiPriority w:val="99"/>
    <w:rsid w:val="003C26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261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link w:val="a4"/>
    <w:uiPriority w:val="99"/>
    <w:rsid w:val="003C2616"/>
    <w:rPr>
      <w:sz w:val="18"/>
      <w:szCs w:val="18"/>
    </w:rPr>
  </w:style>
  <w:style w:type="character" w:customStyle="1" w:styleId="2Char">
    <w:name w:val="标题 2 Char"/>
    <w:link w:val="2"/>
    <w:uiPriority w:val="9"/>
    <w:semiHidden/>
    <w:rsid w:val="003C2616"/>
    <w:rPr>
      <w:rFonts w:ascii="Cambria" w:eastAsia="宋体" w:hAnsi="Cambria" w:cs="Times New Roman"/>
      <w:b/>
      <w:bCs/>
      <w:sz w:val="32"/>
      <w:szCs w:val="32"/>
    </w:rPr>
  </w:style>
  <w:style w:type="character" w:styleId="a5">
    <w:name w:val="Hyperlink"/>
    <w:uiPriority w:val="99"/>
    <w:unhideWhenUsed/>
    <w:rsid w:val="00594741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525BE1"/>
    <w:rPr>
      <w:sz w:val="18"/>
      <w:szCs w:val="18"/>
      <w:lang w:val="x-none" w:eastAsia="x-none"/>
    </w:rPr>
  </w:style>
  <w:style w:type="character" w:customStyle="1" w:styleId="Char1">
    <w:name w:val="批注框文本 Char"/>
    <w:link w:val="a6"/>
    <w:uiPriority w:val="99"/>
    <w:semiHidden/>
    <w:rsid w:val="00525BE1"/>
    <w:rPr>
      <w:kern w:val="2"/>
      <w:sz w:val="18"/>
      <w:szCs w:val="18"/>
    </w:rPr>
  </w:style>
  <w:style w:type="character" w:customStyle="1" w:styleId="a7">
    <w:name w:val="已访问的超链接"/>
    <w:uiPriority w:val="99"/>
    <w:semiHidden/>
    <w:unhideWhenUsed/>
    <w:rsid w:val="0074399F"/>
    <w:rPr>
      <w:color w:val="800080"/>
      <w:u w:val="single"/>
    </w:rPr>
  </w:style>
  <w:style w:type="paragraph" w:styleId="a8">
    <w:name w:val="Normal (Web)"/>
    <w:basedOn w:val="a"/>
    <w:uiPriority w:val="99"/>
    <w:semiHidden/>
    <w:unhideWhenUsed/>
    <w:rsid w:val="00FD62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Revision"/>
    <w:hidden/>
    <w:uiPriority w:val="99"/>
    <w:semiHidden/>
    <w:rsid w:val="00B54385"/>
    <w:rPr>
      <w:kern w:val="2"/>
      <w:sz w:val="21"/>
      <w:szCs w:val="22"/>
    </w:rPr>
  </w:style>
  <w:style w:type="table" w:styleId="aa">
    <w:name w:val="Table Grid"/>
    <w:basedOn w:val="a1"/>
    <w:uiPriority w:val="59"/>
    <w:rsid w:val="00B801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5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z.chsi.com.cn&#25110;http://yz.chsi.cn)&#30340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yanzhaoban@dlmu.edu.cn&#12290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A8429-32CB-471F-933E-4B58AEE8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644</Words>
  <Characters>3673</Characters>
  <Application>Microsoft Office Word</Application>
  <DocSecurity>0</DocSecurity>
  <Lines>30</Lines>
  <Paragraphs>8</Paragraphs>
  <ScaleCrop>false</ScaleCrop>
  <Company> </Company>
  <LinksUpToDate>false</LinksUpToDate>
  <CharactersWithSpaces>4309</CharactersWithSpaces>
  <SharedDoc>false</SharedDoc>
  <HLinks>
    <vt:vector size="24" baseType="variant">
      <vt:variant>
        <vt:i4>809173055</vt:i4>
      </vt:variant>
      <vt:variant>
        <vt:i4>9</vt:i4>
      </vt:variant>
      <vt:variant>
        <vt:i4>0</vt:i4>
      </vt:variant>
      <vt:variant>
        <vt:i4>5</vt:i4>
      </vt:variant>
      <vt:variant>
        <vt:lpwstr>mailto:yanzhaoban@dlmu.edu.cn。</vt:lpwstr>
      </vt:variant>
      <vt:variant>
        <vt:lpwstr/>
      </vt:variant>
      <vt:variant>
        <vt:i4>1143883647</vt:i4>
      </vt:variant>
      <vt:variant>
        <vt:i4>6</vt:i4>
      </vt:variant>
      <vt:variant>
        <vt:i4>0</vt:i4>
      </vt:variant>
      <vt:variant>
        <vt:i4>5</vt:i4>
      </vt:variant>
      <vt:variant>
        <vt:lpwstr>http://yz.chsi.com.cn或http//yz.chsi.cn)的“全国硕士研究生招生调剂服务系统”（以下简称“调剂网”）填报调剂申请。</vt:lpwstr>
      </vt:variant>
      <vt:variant>
        <vt:lpwstr/>
      </vt:variant>
      <vt:variant>
        <vt:i4>6094862</vt:i4>
      </vt:variant>
      <vt:variant>
        <vt:i4>3</vt:i4>
      </vt:variant>
      <vt:variant>
        <vt:i4>0</vt:i4>
      </vt:variant>
      <vt:variant>
        <vt:i4>5</vt:i4>
      </vt:variant>
      <vt:variant>
        <vt:lpwstr>http://www.dlmu.edu.cn/zsjy/yjszs.htm</vt:lpwstr>
      </vt:variant>
      <vt:variant>
        <vt:lpwstr/>
      </vt:variant>
      <vt:variant>
        <vt:i4>3932223</vt:i4>
      </vt:variant>
      <vt:variant>
        <vt:i4>0</vt:i4>
      </vt:variant>
      <vt:variant>
        <vt:i4>0</vt:i4>
      </vt:variant>
      <vt:variant>
        <vt:i4>5</vt:i4>
      </vt:variant>
      <vt:variant>
        <vt:lpwstr>http://grs.dlmu.edu.cn/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汪正洋</dc:creator>
  <cp:lastModifiedBy>HP</cp:lastModifiedBy>
  <cp:revision>192</cp:revision>
  <cp:lastPrinted>2023-03-30T08:04:00Z</cp:lastPrinted>
  <dcterms:created xsi:type="dcterms:W3CDTF">2021-03-16T11:33:00Z</dcterms:created>
  <dcterms:modified xsi:type="dcterms:W3CDTF">2023-03-30T08:41:00Z</dcterms:modified>
</cp:coreProperties>
</file>