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3AA6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308F9" w:rsidRPr="000308F9" w:rsidTr="000308F9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0308F9" w:rsidRPr="000308F9" w:rsidRDefault="000308F9" w:rsidP="000308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0308F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天津中医药大学2023年硕士研究生调剂复试成绩（医学技术）</w:t>
            </w:r>
          </w:p>
        </w:tc>
      </w:tr>
      <w:tr w:rsidR="000308F9" w:rsidRPr="000308F9" w:rsidTr="000308F9">
        <w:trPr>
          <w:trHeight w:val="450"/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0308F9" w:rsidRPr="000308F9" w:rsidRDefault="000308F9" w:rsidP="000308F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308F9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2023-04-21 17:57   审核人：</w:t>
            </w:r>
          </w:p>
        </w:tc>
      </w:tr>
      <w:tr w:rsidR="000308F9" w:rsidRPr="000308F9" w:rsidTr="000308F9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0308F9" w:rsidRPr="000308F9" w:rsidRDefault="000308F9" w:rsidP="000308F9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0308F9" w:rsidRPr="000308F9" w:rsidTr="000308F9">
        <w:trPr>
          <w:tblCellSpacing w:w="0" w:type="dxa"/>
        </w:trPr>
        <w:tc>
          <w:tcPr>
            <w:tcW w:w="10950" w:type="dxa"/>
            <w:shd w:val="clear" w:color="auto" w:fill="3AA6E7"/>
            <w:vAlign w:val="center"/>
            <w:hideMark/>
          </w:tcPr>
          <w:p w:rsidR="000308F9" w:rsidRPr="000308F9" w:rsidRDefault="000308F9" w:rsidP="000308F9">
            <w:pPr>
              <w:widowControl/>
              <w:spacing w:line="270" w:lineRule="atLeast"/>
              <w:textAlignment w:val="center"/>
              <w:rPr>
                <w:rFonts w:ascii="Calibri" w:eastAsia="宋体" w:hAnsi="Calibri" w:cs="Calibri" w:hint="eastAsia"/>
                <w:color w:val="333333"/>
                <w:kern w:val="0"/>
                <w:szCs w:val="21"/>
              </w:rPr>
            </w:pPr>
            <w:r w:rsidRPr="000308F9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 </w:t>
            </w:r>
          </w:p>
          <w:tbl>
            <w:tblPr>
              <w:tblW w:w="9285" w:type="dxa"/>
              <w:tblInd w:w="9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813"/>
              <w:gridCol w:w="1080"/>
              <w:gridCol w:w="1176"/>
              <w:gridCol w:w="1393"/>
              <w:gridCol w:w="1465"/>
              <w:gridCol w:w="1063"/>
              <w:gridCol w:w="1215"/>
            </w:tblGrid>
            <w:tr w:rsidR="000308F9" w:rsidRPr="000308F9" w:rsidTr="000308F9">
              <w:trPr>
                <w:trHeight w:val="600"/>
              </w:trPr>
              <w:tc>
                <w:tcPr>
                  <w:tcW w:w="108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复试编号</w:t>
                  </w:r>
                </w:p>
              </w:tc>
              <w:tc>
                <w:tcPr>
                  <w:tcW w:w="825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院系所代码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专业代码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专业名称</w:t>
                  </w:r>
                </w:p>
              </w:tc>
              <w:tc>
                <w:tcPr>
                  <w:tcW w:w="29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专业知识考核和综合素质测试(100分)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外语口语听力测试平均成绩（50分）</w:t>
                  </w:r>
                </w:p>
              </w:tc>
              <w:tc>
                <w:tcPr>
                  <w:tcW w:w="1215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复试总成绩</w:t>
                  </w:r>
                </w:p>
              </w:tc>
            </w:tr>
            <w:tr w:rsidR="000308F9" w:rsidRPr="000308F9" w:rsidTr="000308F9">
              <w:trPr>
                <w:trHeight w:val="600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笔试成绩（占比50%）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2"/>
                    </w:rPr>
                    <w:t>面试平均成绩（占比50%）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73.60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37.20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120.00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113.10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79.40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108.70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39.60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124.10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39.60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107.10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82.80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39.60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125.00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80.60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36.20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113.00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4T970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35.20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123.20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4T1280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91.40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42.20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118.90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4T1271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93.20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44.60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122.20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4T1310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92.20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43.60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125.70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4T1308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92.80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42.80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120.70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87.40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113.70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84.20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107.10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87.80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44.40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121.80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41.40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121.40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82.60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40.80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109.10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81.60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34.60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110.40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77.40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101.20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91.60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94.80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46.20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130.10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4T1078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37.60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98.60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38.40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111.90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113.00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32.80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102.80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107.40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99.00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109.00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33.20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115.20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73.40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102.60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81.20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40.20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114.80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85.40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35.80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111.50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4T736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79.00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85.20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124.10</w:t>
                  </w:r>
                </w:p>
              </w:tc>
            </w:tr>
            <w:tr w:rsidR="000308F9" w:rsidRPr="000308F9" w:rsidTr="000308F9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bottom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4T740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101000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4"/>
                      <w:szCs w:val="24"/>
                    </w:rPr>
                    <w:t>医学技术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81.40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33.20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308F9" w:rsidRPr="000308F9" w:rsidRDefault="000308F9" w:rsidP="000308F9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0308F9">
                    <w:rPr>
                      <w:rFonts w:ascii="宋体" w:eastAsia="宋体" w:hAnsi="宋体" w:cs="Calibri" w:hint="eastAsia"/>
                      <w:color w:val="000000"/>
                      <w:kern w:val="0"/>
                      <w:sz w:val="20"/>
                      <w:szCs w:val="20"/>
                    </w:rPr>
                    <w:t>100.40</w:t>
                  </w:r>
                </w:p>
              </w:tc>
            </w:tr>
          </w:tbl>
          <w:p w:rsidR="000308F9" w:rsidRPr="000308F9" w:rsidRDefault="000308F9" w:rsidP="000308F9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6621BE" w:rsidRDefault="006621BE">
      <w:bookmarkStart w:id="0" w:name="_GoBack"/>
      <w:bookmarkEnd w:id="0"/>
    </w:p>
    <w:sectPr w:rsidR="00662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19"/>
    <w:rsid w:val="000308F9"/>
    <w:rsid w:val="006621BE"/>
    <w:rsid w:val="0098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0308F9"/>
  </w:style>
  <w:style w:type="character" w:customStyle="1" w:styleId="authorstyle43005">
    <w:name w:val="authorstyle43005"/>
    <w:basedOn w:val="a0"/>
    <w:rsid w:val="000308F9"/>
  </w:style>
  <w:style w:type="character" w:customStyle="1" w:styleId="wbcontent">
    <w:name w:val="wb_content"/>
    <w:basedOn w:val="a0"/>
    <w:rsid w:val="00030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0308F9"/>
  </w:style>
  <w:style w:type="character" w:customStyle="1" w:styleId="authorstyle43005">
    <w:name w:val="authorstyle43005"/>
    <w:basedOn w:val="a0"/>
    <w:rsid w:val="000308F9"/>
  </w:style>
  <w:style w:type="character" w:customStyle="1" w:styleId="wbcontent">
    <w:name w:val="wb_content"/>
    <w:basedOn w:val="a0"/>
    <w:rsid w:val="00030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2023-05-23T03:48:00Z</dcterms:created>
  <dcterms:modified xsi:type="dcterms:W3CDTF">2023-05-23T03:49:00Z</dcterms:modified>
</cp:coreProperties>
</file>