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jc w:val="center"/>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kern w:val="0"/>
                <w:sz w:val="24"/>
                <w:szCs w:val="24"/>
                <w:lang w:val="en-US" w:eastAsia="zh-CN" w:bidi="ar"/>
              </w:rPr>
              <w:t>天津农学院工程技术学院2023年硕士研究生调剂系统开通公告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0" w:type="auto"/>
            <w:shd w:val="clear"/>
            <w:vAlign w:val="center"/>
          </w:tcPr>
          <w:p>
            <w:pPr>
              <w:keepNext w:val="0"/>
              <w:keepLines w:val="0"/>
              <w:widowControl/>
              <w:suppressLineNumbers w:val="0"/>
              <w:jc w:val="center"/>
              <w:rPr>
                <w:rFonts w:hint="eastAsia"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kern w:val="0"/>
                <w:sz w:val="18"/>
                <w:szCs w:val="18"/>
                <w:lang w:val="en-US" w:eastAsia="zh-CN" w:bidi="ar"/>
              </w:rPr>
              <w:t>2023-04-04 15:43</w:t>
            </w:r>
            <w:r>
              <w:rPr>
                <w:rFonts w:hint="eastAsia" w:ascii="宋体" w:hAnsi="宋体" w:eastAsia="宋体" w:cs="宋体"/>
                <w:i w:val="0"/>
                <w:iCs w:val="0"/>
                <w:caps w:val="0"/>
                <w:color w:val="000000"/>
                <w:spacing w:val="0"/>
                <w:kern w:val="0"/>
                <w:sz w:val="12"/>
                <w:szCs w:val="12"/>
                <w:lang w:val="en-US" w:eastAsia="zh-CN" w:bidi="ar"/>
              </w:rPr>
              <w:t> </w:t>
            </w:r>
            <w:r>
              <w:rPr>
                <w:rFonts w:hint="eastAsia" w:ascii="宋体" w:hAnsi="宋体" w:eastAsia="宋体" w:cs="宋体"/>
                <w:i w:val="0"/>
                <w:iCs w:val="0"/>
                <w:caps w:val="0"/>
                <w:color w:val="000000"/>
                <w:spacing w:val="0"/>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p>
            <w:pPr>
              <w:jc w:val="right"/>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p>
            <w:pPr>
              <w:pStyle w:val="2"/>
              <w:keepNext w:val="0"/>
              <w:keepLines w:val="0"/>
              <w:widowControl/>
              <w:suppressLineNumbers w:val="0"/>
              <w:spacing w:before="0" w:beforeAutospacing="1" w:after="0" w:afterAutospacing="1" w:line="210" w:lineRule="atLeast"/>
              <w:ind w:left="0" w:right="0" w:firstLine="420"/>
              <w:rPr>
                <w:sz w:val="14"/>
                <w:szCs w:val="14"/>
              </w:rPr>
            </w:pPr>
            <w:r>
              <w:rPr>
                <w:rFonts w:hint="eastAsia" w:ascii="宋体" w:hAnsi="宋体" w:eastAsia="宋体" w:cs="宋体"/>
                <w:i w:val="0"/>
                <w:iCs w:val="0"/>
                <w:caps w:val="0"/>
                <w:color w:val="000000"/>
                <w:spacing w:val="0"/>
                <w:sz w:val="14"/>
                <w:szCs w:val="14"/>
              </w:rPr>
              <w:t>为方便广大考生报考,我院农业工程专业（082800）和电子信息专业（085400）2023年硕士研究生调剂系统开通时间为2023年4月6日0时-2023年4月6日中午12时，有调剂意向的考生请在此时间段内通过研招网调剂系统提交调剂申请。  </w:t>
            </w:r>
          </w:p>
          <w:p>
            <w:pPr>
              <w:pStyle w:val="2"/>
              <w:keepNext w:val="0"/>
              <w:keepLines w:val="0"/>
              <w:widowControl/>
              <w:suppressLineNumbers w:val="0"/>
              <w:spacing w:before="0" w:beforeAutospacing="1" w:after="0" w:afterAutospacing="1" w:line="210" w:lineRule="atLeast"/>
              <w:ind w:left="0" w:right="0" w:firstLine="420"/>
              <w:rPr>
                <w:sz w:val="14"/>
                <w:szCs w:val="14"/>
              </w:rPr>
            </w:pPr>
            <w:r>
              <w:rPr>
                <w:rFonts w:hint="eastAsia" w:ascii="宋体" w:hAnsi="宋体" w:eastAsia="宋体" w:cs="宋体"/>
                <w:i w:val="0"/>
                <w:iCs w:val="0"/>
                <w:caps w:val="0"/>
                <w:color w:val="000000"/>
                <w:spacing w:val="0"/>
                <w:sz w:val="14"/>
                <w:szCs w:val="14"/>
              </w:rPr>
              <w:t>特此公告。   </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1ODBhYjk4OWY1YWUyZTQxZjc4MWFkOGM2OGMwMzIifQ=="/>
  </w:docVars>
  <w:rsids>
    <w:rsidRoot w:val="570E4D8A"/>
    <w:rsid w:val="570E4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130</Words>
  <Characters>167</Characters>
  <Lines>0</Lines>
  <Paragraphs>0</Paragraphs>
  <TotalTime>0</TotalTime>
  <ScaleCrop>false</ScaleCrop>
  <LinksUpToDate>false</LinksUpToDate>
  <CharactersWithSpaces>175</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2023-04-11T06:04:00Z</dcterms:created>
  <dc:creator>三千最爱排骨</dc:creator>
  <cp:lastModifiedBy>三千最爱排骨</cp:lastModifiedBy>
  <dcterms:modified xsi:type="dcterms:W3CDTF">2023-04-11T06:05:12Z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8EA5DB8CCE9643D3AE8A200BF1F8D4B7</vt:lpwstr>
  </property>
</Properties>
</file>