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/>
        <w:jc w:val="center"/>
        <w:textAlignment w:val="baseline"/>
        <w:rPr>
          <w:color w:val="111111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111111"/>
          <w:spacing w:val="0"/>
          <w:sz w:val="24"/>
          <w:szCs w:val="24"/>
          <w:bdr w:val="none" w:color="auto" w:sz="0" w:space="0"/>
          <w:vertAlign w:val="baseline"/>
        </w:rPr>
        <w:t>海洋学院2023年硕士研究生统考复试名单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300" w:afterAutospacing="0"/>
        <w:ind w:left="0" w:right="0"/>
        <w:jc w:val="center"/>
        <w:textAlignment w:val="baseline"/>
        <w:rPr>
          <w:color w:val="777777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  <w:vertAlign w:val="baseline"/>
        </w:rPr>
        <w:t>发布日期：2023-03-20</w:t>
      </w:r>
    </w:p>
    <w:tbl>
      <w:tblPr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3"/>
        <w:gridCol w:w="2007"/>
        <w:gridCol w:w="1647"/>
        <w:gridCol w:w="943"/>
        <w:gridCol w:w="869"/>
        <w:gridCol w:w="988"/>
        <w:gridCol w:w="943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报考专业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政治理论分数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外国语分数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业务课一分数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业务课二分数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杨天宇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100563000101536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070700 海洋科学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李云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100563000101522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070700 海洋科学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谭灵深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100563000101525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070700 海洋科学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郑添木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100563031121735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070700 海洋科学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左涵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100563000101538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070700 海洋科学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洪志立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100563005511136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严一铭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100563000101534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杨琪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100563030621232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142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巫世杰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100563024919129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潘子一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100563000101519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周启航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100563000101526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朱毅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100563000101539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田永浪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100563000101537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王硕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沈傲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100563000101520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0707Z1 海洋技术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333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textAlignment w:val="baseline"/>
        <w:rPr>
          <w:color w:val="555555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textAlignment w:val="baseline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vertAlign w:val="baseline"/>
        </w:rPr>
        <w:t>　　请以上考生按照《海洋科学与技术学院2023年硕士研究生招生复试、录取工作办法(含非全日制)》缴费、准备资格审查材料，并按照顺序将资格审查材料扫描并生成一个PDF文件，PDF命名格式为：姓名+报考专业+考生编号，发送至liuyongjing@tju.edu.cn，复试时携带以上纸质版材料并提交。请考生按报考专业及时入群。如有问题请致电022-87370655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textAlignment w:val="baseline"/>
        <w:rPr>
          <w:color w:val="555555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textAlignment w:val="baseline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3343275" cy="445770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textAlignment w:val="baseline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3552825" cy="4305300"/>
            <wp:effectExtent l="0" t="0" r="3175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right"/>
        <w:textAlignment w:val="baseline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vertAlign w:val="baseline"/>
        </w:rPr>
        <w:t>　　海洋科学与技术学院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right"/>
        <w:textAlignment w:val="baseline"/>
        <w:rPr>
          <w:color w:val="55555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vertAlign w:val="baseline"/>
        </w:rPr>
        <w:t>　　2023年3月20日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49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420</Words>
  <Characters>871</Characters>
  <Lines>0</Lines>
  <Paragraphs>0</Paragraphs>
  <TotalTime>0</TotalTime>
  <ScaleCrop>false</ScaleCrop>
  <LinksUpToDate>false</LinksUpToDate>
  <CharactersWithSpaces>892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2023-03-22T11:23:09Z</dcterms:created>
  <dc:creator>Administrator</dc:creator>
  <cp:lastModifiedBy>王英</cp:lastModifiedBy>
  <dcterms:modified xsi:type="dcterms:W3CDTF">2023-03-22T11:23:16Z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7799033ED17F413B92351DF26FE70959</vt:lpwstr>
  </property>
</Properties>
</file>