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color w:val="282828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282828"/>
          <w:sz w:val="18"/>
          <w:szCs w:val="18"/>
          <w:bdr w:val="none" w:color="auto" w:sz="0" w:space="0"/>
        </w:rPr>
        <w:t>2023年人文学院硕士研究生一志愿考生复试名单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/>
        <w:jc w:val="center"/>
        <w:rPr>
          <w:rFonts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color w:val="787878"/>
          <w:sz w:val="14"/>
          <w:szCs w:val="14"/>
          <w:bdr w:val="none" w:color="auto" w:sz="0" w:space="0"/>
        </w:rPr>
        <w:t>作者：人文学院发布时间：2023-03-27</w:t>
      </w:r>
    </w:p>
    <w:tbl>
      <w:tblPr>
        <w:tblW w:w="1000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48"/>
        <w:gridCol w:w="780"/>
        <w:gridCol w:w="1100"/>
        <w:gridCol w:w="1740"/>
        <w:gridCol w:w="1100"/>
        <w:gridCol w:w="936"/>
        <w:gridCol w:w="780"/>
        <w:gridCol w:w="780"/>
        <w:gridCol w:w="780"/>
        <w:gridCol w:w="46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6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8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5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思想政治理论</w:t>
            </w:r>
          </w:p>
        </w:tc>
        <w:tc>
          <w:tcPr>
            <w:tcW w:w="5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3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2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100583512300001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蒋珂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100583130900048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宋丽君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100583412300011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常紫琪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100583371700029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高天筠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100583231500004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翟锐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外国语言文学（英语）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100583340100015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程小晓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外国语言文学（日语）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100583123500002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曲曌琳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100583123500001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郑妍妍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100583415000007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曹丽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100583370600035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李心怡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100583371500029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李荣臻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100583370700020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130300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戏剧与影视学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100583123400452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薛福鑫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100583371400069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龙连飞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100583152800005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李文慧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100583370900029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张心雨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100583371400071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刘杨祎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100583124400013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孙娜婧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100583370200032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殷佳榛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100583370400024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管鑫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100583422600004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尹如玥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100583370200028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孙晓颖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100583123500004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罗单琪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100583132900007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李旭冉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100583370300018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贾龙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100583414300005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郭栋良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100583350300005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陈雯婷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100583432500001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100583361000002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刘满儿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100583370100058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任雅宁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100583371500031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杨秀竹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100583414300002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张亦童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100583134700009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左宇涵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100583432300002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徐燕芳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100583360100007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林海青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100583123400449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冯英男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100583220600010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李禹濛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100583210500002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尹梓渲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100583135100029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何紫仪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100583370700022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高一铭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100583131600008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苗颖昕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100583141500012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张晨旭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100583520600002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100583123400437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郑亚芹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100583142700004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100583370800034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100583371700018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100583142400007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刘昭君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100583321100011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郑爽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100583620900003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刘鹏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100583330400003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夏添添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6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100583370800038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白晓茜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135105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广播电视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textAlignment w:val="bottom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5902B1B"/>
    <w:rsid w:val="3590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2023-04-12T08:00:00Z</dcterms:created>
  <dc:creator>三千最爱排骨</dc:creator>
  <cp:lastModifiedBy>三千最爱排骨</cp:lastModifiedBy>
  <dcterms:modified xsi:type="dcterms:W3CDTF">2023-04-12T08:00:18Z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8941AB36B23D43D9B7B4F0D943750B0D</vt:lpwstr>
  </property>
</Properties>
</file>