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B4" w:rsidRPr="008C2CB4" w:rsidRDefault="008C2CB4" w:rsidP="008C2CB4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48"/>
          <w:szCs w:val="48"/>
        </w:rPr>
      </w:pPr>
      <w:r w:rsidRPr="008C2CB4">
        <w:rPr>
          <w:rFonts w:ascii="微软雅黑" w:eastAsia="微软雅黑" w:hAnsi="微软雅黑" w:cs="宋体" w:hint="eastAsia"/>
          <w:b/>
          <w:bCs/>
          <w:color w:val="000000"/>
          <w:kern w:val="36"/>
          <w:sz w:val="48"/>
          <w:szCs w:val="48"/>
        </w:rPr>
        <w:t>天津师范大学新闻传播学院2023年硕士研究生调剂复试公告</w:t>
      </w:r>
    </w:p>
    <w:p w:rsidR="008C2CB4" w:rsidRPr="008C2CB4" w:rsidRDefault="008C2CB4" w:rsidP="008C2CB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2023年04月04日 </w:t>
      </w:r>
    </w:p>
    <w:p w:rsidR="008C2CB4" w:rsidRPr="008C2CB4" w:rsidRDefault="008C2CB4" w:rsidP="008C2CB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C2CB4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8C2CB4" w:rsidRPr="008C2CB4" w:rsidRDefault="008C2CB4" w:rsidP="008C2CB4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8C2CB4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各位考生：</w:t>
      </w:r>
    </w:p>
    <w:p w:rsidR="008C2CB4" w:rsidRPr="008C2CB4" w:rsidRDefault="008C2CB4" w:rsidP="008C2CB4">
      <w:pPr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2023年全国硕士研究生统一入学考试初试成绩复试分数线已公布，我院2023年硕士研究生复试录取工作细则已于3月30日对外公布。（具体信息请及时查看我校研究生院网站http://yjsy.tjnu.edu.cn/zsxx.htm和新闻传播学院主页</w:t>
      </w:r>
      <w:hyperlink r:id="rId5" w:history="1">
        <w:r w:rsidRPr="008C2CB4">
          <w:rPr>
            <w:rFonts w:ascii="楷体" w:eastAsia="楷体" w:hAnsi="楷体" w:cs="宋体" w:hint="eastAsia"/>
            <w:color w:val="000000"/>
            <w:kern w:val="0"/>
            <w:sz w:val="24"/>
            <w:szCs w:val="24"/>
          </w:rPr>
          <w:t>http://xwcb.tjnu.edu.cn/</w:t>
        </w:r>
      </w:hyperlink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的相关公告）</w:t>
      </w:r>
    </w:p>
    <w:p w:rsidR="008C2CB4" w:rsidRPr="008C2CB4" w:rsidRDefault="008C2CB4" w:rsidP="008C2CB4">
      <w:pPr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一、调剂系统开放时间：2023年4月6日0:00-12:00；</w:t>
      </w:r>
    </w:p>
    <w:p w:rsidR="008C2CB4" w:rsidRPr="008C2CB4" w:rsidRDefault="008C2CB4" w:rsidP="008C2CB4">
      <w:pPr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二、调剂考生复试时间：2023年4月11日 现场复试；</w:t>
      </w:r>
    </w:p>
    <w:p w:rsidR="008C2CB4" w:rsidRPr="008C2CB4" w:rsidRDefault="008C2CB4" w:rsidP="008C2CB4">
      <w:pPr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三、调剂要求：1、须符合我校招生简章中规定的调入专业的报考条件。2、初试成绩符合第一志愿报考专业在一类区的初试成绩基本要求。3、调入专业与第一志愿报考专业相同或相近，应在同一学科门类范围内。不接受同一学科门类</w:t>
      </w:r>
      <w:proofErr w:type="gramStart"/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下专硕</w:t>
      </w:r>
      <w:proofErr w:type="gramEnd"/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调剂到学硕。4、考生初试科目应与调入专业初试科目相同或相近，其中统考科目原则上应相同。</w:t>
      </w:r>
    </w:p>
    <w:p w:rsidR="008C2CB4" w:rsidRPr="008C2CB4" w:rsidRDefault="008C2CB4" w:rsidP="008C2CB4">
      <w:pPr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四、按照国家分数线，目前我院以下研究方向有调剂名额，欢迎符合调剂条件的优秀考生报考我院。</w:t>
      </w:r>
    </w:p>
    <w:p w:rsidR="008C2CB4" w:rsidRPr="008C2CB4" w:rsidRDefault="008C2CB4" w:rsidP="008C2CB4">
      <w:pPr>
        <w:widowControl/>
        <w:shd w:val="clear" w:color="auto" w:fill="FFFFFF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6666865" cy="3370580"/>
            <wp:effectExtent l="0" t="0" r="635" b="1270"/>
            <wp:docPr id="1" name="图片 1" descr="https://xwcb.tjnu.edu.cn/__local/4/36/C7/7C523F02E159F201EBFE0B642D1_4C0ABF48_9C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wcb.tjnu.edu.cn/__local/4/36/C7/7C523F02E159F201EBFE0B642D1_4C0ABF48_9C3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865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CB4" w:rsidRPr="008C2CB4" w:rsidRDefault="008C2CB4" w:rsidP="008C2CB4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新闻传播学院研究生办公室：</w:t>
      </w:r>
      <w:r w:rsidRPr="008C2CB4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8C2CB4">
        <w:rPr>
          <w:rFonts w:ascii="楷体" w:eastAsia="楷体" w:hAnsi="楷体" w:cs="宋体" w:hint="eastAsia"/>
          <w:color w:val="000000"/>
          <w:kern w:val="0"/>
          <w:sz w:val="29"/>
          <w:szCs w:val="29"/>
        </w:rPr>
        <w:t>022-23766150</w:t>
      </w:r>
    </w:p>
    <w:p w:rsidR="00280792" w:rsidRPr="008C2CB4" w:rsidRDefault="00280792">
      <w:bookmarkStart w:id="0" w:name="_GoBack"/>
      <w:bookmarkEnd w:id="0"/>
    </w:p>
    <w:sectPr w:rsidR="00280792" w:rsidRPr="008C2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D4E"/>
    <w:rsid w:val="00280792"/>
    <w:rsid w:val="00746D4E"/>
    <w:rsid w:val="008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2CB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2CB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C2C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2CB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C2CB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C2C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C2CB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C2CB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C2C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2CB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C2CB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C2C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xwcb.tjnu.edu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2023-05-21T09:35:00Z</dcterms:created>
  <dcterms:modified xsi:type="dcterms:W3CDTF">2023-05-21T09:36:00Z</dcterms:modified>
</cp:coreProperties>
</file>