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-10" w:right="-10" w:hanging="360"/>
        <w:jc w:val="center"/>
      </w:pPr>
      <w:r>
        <w:rPr>
          <w:rFonts w:ascii="微软雅黑" w:hAnsi="微软雅黑" w:eastAsia="微软雅黑" w:cs="微软雅黑"/>
          <w:i w:val="0"/>
          <w:iCs w:val="0"/>
          <w:caps w:val="0"/>
          <w:color w:val="FFFFFF"/>
          <w:spacing w:val="0"/>
          <w:sz w:val="16"/>
          <w:szCs w:val="16"/>
          <w:u w:val="none"/>
          <w:bdr w:val="none" w:color="auto" w:sz="0" w:space="0"/>
          <w:vertAlign w:val="baseline"/>
        </w:rPr>
        <w:fldChar w:fldCharType="begin"/>
      </w:r>
      <w:r>
        <w:rPr>
          <w:rFonts w:ascii="微软雅黑" w:hAnsi="微软雅黑" w:eastAsia="微软雅黑" w:cs="微软雅黑"/>
          <w:i w:val="0"/>
          <w:iCs w:val="0"/>
          <w:caps w:val="0"/>
          <w:color w:val="FFFFFF"/>
          <w:spacing w:val="0"/>
          <w:sz w:val="16"/>
          <w:szCs w:val="16"/>
          <w:u w:val="none"/>
          <w:bdr w:val="none" w:color="auto" w:sz="0" w:space="0"/>
          <w:vertAlign w:val="baseline"/>
        </w:rPr>
        <w:instrText xml:space="preserve"> HYPERLINK "http://nem.tjut.edu.cn/lxwm.htm" \o "联系我们" </w:instrText>
      </w:r>
      <w:r>
        <w:rPr>
          <w:rFonts w:ascii="微软雅黑" w:hAnsi="微软雅黑" w:eastAsia="微软雅黑" w:cs="微软雅黑"/>
          <w:i w:val="0"/>
          <w:iCs w:val="0"/>
          <w:caps w:val="0"/>
          <w:color w:val="FFFFFF"/>
          <w:spacing w:val="0"/>
          <w:sz w:val="16"/>
          <w:szCs w:val="16"/>
          <w:u w:val="none"/>
          <w:bdr w:val="none" w:color="auto" w:sz="0" w:space="0"/>
          <w:vertAlign w:val="baseline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6"/>
          <w:szCs w:val="16"/>
          <w:u w:val="none"/>
          <w:bdr w:val="none" w:color="auto" w:sz="0" w:space="0"/>
          <w:vertAlign w:val="baseline"/>
        </w:rPr>
        <w:br w:type="textWrapping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6"/>
          <w:szCs w:val="16"/>
          <w:u w:val="none"/>
          <w:bdr w:val="none" w:color="auto" w:sz="0" w:space="0"/>
          <w:vertAlign w:val="baseline"/>
        </w:rPr>
        <w:t>联系我们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6"/>
          <w:szCs w:val="16"/>
          <w:u w:val="none"/>
          <w:bdr w:val="none" w:color="auto" w:sz="0" w:space="0"/>
          <w:vertAlign w:val="baseline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FFFF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7"/>
      </w:pPr>
      <w:r>
        <w:t>窗体顶端</w:t>
      </w:r>
    </w:p>
    <w:tbl>
      <w:tblPr>
        <w:tblW w:w="1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"/>
        <w:gridCol w:w="12"/>
        <w:gridCol w:w="13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bdr w:val="none" w:color="878787" w:sz="4" w:space="0"/>
                <w:lang w:val="en-US" w:eastAsia="zh-CN" w:bidi="ar"/>
              </w:rPr>
              <w:object>
                <v:shape id="_x0000_i1025" o:spt="201" type="#_x0000_t201" style="height:0pt;width:0.05pt;" o:ole="t" filled="f" coordsize="21600,21600">
                  <v:path/>
                  <v:fill on="f" focussize="0,0"/>
                  <v:stroke/>
                  <v:imagedata o:title=""/>
                  <o:lock v:ext="edit" aspectratio="t"/>
                  <w10:wrap type="none"/>
                  <w10:anchorlock/>
                </v:shape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pict>
                <v:shape id="_x0000_i1026" o:spt="75" type="#_x0000_t75" style="height:16.5pt;width:34.5pt;" filled="f" coordsize="21600,21600">
                  <v:path/>
                  <v:fill on="f" focussize="0,0"/>
                  <v:stroke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</w:tr>
    </w:tbl>
    <w:p>
      <w:pPr>
        <w:pStyle w:val="8"/>
      </w:pPr>
      <w:r>
        <w:t>窗体底端</w:t>
      </w:r>
    </w:p>
    <w:tbl>
      <w:tblPr>
        <w:tblW w:w="100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222222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当前位置： 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2"/>
                <w:szCs w:val="12"/>
                <w:u w:val="none"/>
                <w:bdr w:val="none" w:color="auto" w:sz="0" w:space="0"/>
                <w:vertAlign w:val="baseli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2"/>
                <w:szCs w:val="12"/>
                <w:u w:val="none"/>
                <w:bdr w:val="none" w:color="auto" w:sz="0" w:space="0"/>
                <w:vertAlign w:val="baseline"/>
                <w:lang w:val="en-US" w:eastAsia="zh-CN" w:bidi="ar"/>
              </w:rPr>
              <w:instrText xml:space="preserve"> HYPERLINK "http://nem.tjut.edu.cn/index.jsp" </w:instrTex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2"/>
                <w:szCs w:val="12"/>
                <w:u w:val="none"/>
                <w:bdr w:val="none" w:color="auto" w:sz="0" w:space="0"/>
                <w:vertAlign w:val="baseli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222222"/>
                <w:sz w:val="18"/>
                <w:szCs w:val="18"/>
                <w:u w:val="none"/>
                <w:bdr w:val="none" w:color="auto" w:sz="0" w:space="0"/>
                <w:vertAlign w:val="baseline"/>
              </w:rPr>
              <w:t>网站首页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2"/>
                <w:szCs w:val="12"/>
                <w:u w:val="none"/>
                <w:bdr w:val="none" w:color="auto" w:sz="0" w:space="0"/>
                <w:vertAlign w:val="baseli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&gt;&gt;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2"/>
                <w:szCs w:val="12"/>
                <w:u w:val="none"/>
                <w:bdr w:val="none" w:color="auto" w:sz="0" w:space="0"/>
                <w:vertAlign w:val="baseline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2"/>
                <w:szCs w:val="12"/>
                <w:u w:val="none"/>
                <w:bdr w:val="none" w:color="auto" w:sz="0" w:space="0"/>
                <w:vertAlign w:val="baseline"/>
                <w:lang w:val="en-US" w:eastAsia="zh-CN" w:bidi="ar"/>
              </w:rPr>
              <w:instrText xml:space="preserve"> HYPERLINK "http://nem.tjut.edu.cn/index/xwsd2.htm" </w:instrTex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2"/>
                <w:szCs w:val="12"/>
                <w:u w:val="none"/>
                <w:bdr w:val="none" w:color="auto" w:sz="0" w:space="0"/>
                <w:vertAlign w:val="baseli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222222"/>
                <w:sz w:val="18"/>
                <w:szCs w:val="18"/>
                <w:u w:val="none"/>
                <w:bdr w:val="none" w:color="auto" w:sz="0" w:space="0"/>
                <w:vertAlign w:val="baseline"/>
              </w:rPr>
              <w:t>院务公开</w:t>
            </w:r>
            <w:r>
              <w:rPr>
                <w:rFonts w:hint="eastAsia" w:ascii="宋体" w:hAnsi="宋体" w:eastAsia="宋体" w:cs="宋体"/>
                <w:color w:val="666666"/>
                <w:kern w:val="0"/>
                <w:sz w:val="12"/>
                <w:szCs w:val="12"/>
                <w:u w:val="none"/>
                <w:bdr w:val="none" w:color="auto" w:sz="0" w:space="0"/>
                <w:vertAlign w:val="baseline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&gt;&gt;</w:t>
            </w:r>
            <w:r>
              <w:rPr>
                <w:rFonts w:hint="eastAsia" w:ascii="宋体" w:hAnsi="宋体" w:eastAsia="宋体" w:cs="宋体"/>
                <w:color w:val="222222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正文</w:t>
            </w:r>
          </w:p>
        </w:tc>
      </w:tr>
    </w:tbl>
    <w:p>
      <w:pPr>
        <w:pStyle w:val="7"/>
      </w:pPr>
      <w:r>
        <w:t>窗体顶端</w:t>
      </w:r>
    </w:p>
    <w:tbl>
      <w:tblPr>
        <w:tblW w:w="112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【2023年硕士研究生复试】——材料科学与工程、材料与化工专业调剂0407拟录取名单公示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2023-04-08 08:12</w:t>
            </w: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材料科学与工程、材料与化工专业调剂0407拟录取名单公示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根据《天津理工大学</w:t>
            </w:r>
            <w:r>
              <w:rPr>
                <w:rFonts w:ascii="Calibri" w:hAnsi="Calibri" w:eastAsia="Calibri" w:cs="Calibri"/>
                <w:sz w:val="16"/>
                <w:szCs w:val="16"/>
                <w:bdr w:val="none" w:color="auto" w:sz="0" w:space="0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年硕士研究生招生复试录取工作方案》要求，现对</w:t>
            </w:r>
            <w:r>
              <w:rPr>
                <w:rFonts w:hint="default" w:ascii="Calibri" w:hAnsi="Calibri" w:eastAsia="Calibri" w:cs="Calibri"/>
                <w:sz w:val="16"/>
                <w:szCs w:val="16"/>
                <w:bdr w:val="none" w:color="auto" w:sz="0" w:space="0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年新能源材料与低碳技术研究院拟录取硕士研究生（一志愿）名单进行公示。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监督举报电话：</w:t>
            </w:r>
            <w:r>
              <w:rPr>
                <w:rFonts w:hint="default" w:ascii="Calibri" w:hAnsi="Calibri" w:eastAsia="Calibri" w:cs="Calibri"/>
                <w:sz w:val="16"/>
                <w:szCs w:val="16"/>
                <w:bdr w:val="none" w:color="auto" w:sz="0" w:space="0"/>
                <w:lang w:val="en-US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天津理工大学新能源材料与低碳技术研究院：</w:t>
            </w:r>
            <w:r>
              <w:rPr>
                <w:rFonts w:hint="default" w:ascii="Calibri" w:hAnsi="Calibri" w:eastAsia="Calibri" w:cs="Calibri"/>
                <w:sz w:val="16"/>
                <w:szCs w:val="16"/>
                <w:bdr w:val="none" w:color="auto" w:sz="0" w:space="0"/>
                <w:lang w:val="en-US"/>
              </w:rPr>
              <w:t>022-60216416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公示期：</w:t>
            </w:r>
            <w:r>
              <w:rPr>
                <w:rFonts w:hint="default" w:ascii="Calibri" w:hAnsi="Calibri" w:eastAsia="Calibri" w:cs="Calibri"/>
                <w:sz w:val="16"/>
                <w:szCs w:val="16"/>
                <w:bdr w:val="none" w:color="auto" w:sz="0" w:space="0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Calibri" w:hAnsi="Calibri" w:eastAsia="Calibri" w:cs="Calibri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月8日至</w:t>
            </w:r>
            <w:r>
              <w:rPr>
                <w:rFonts w:hint="default" w:ascii="Calibri" w:hAnsi="Calibri" w:eastAsia="Calibri" w:cs="Calibri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Calibri" w:hAnsi="Calibri" w:eastAsia="Calibri" w:cs="Calibri"/>
                <w:sz w:val="16"/>
                <w:szCs w:val="16"/>
                <w:bdr w:val="none" w:color="auto" w:sz="0" w:space="0"/>
                <w:lang w:val="en-US"/>
              </w:rPr>
              <w:t>21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日。（</w:t>
            </w:r>
            <w:r>
              <w:rPr>
                <w:rFonts w:hint="default" w:ascii="Calibri" w:hAnsi="Calibri" w:eastAsia="Calibri" w:cs="Calibri"/>
                <w:sz w:val="16"/>
                <w:szCs w:val="16"/>
                <w:bdr w:val="none" w:color="auto" w:sz="0" w:space="0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（名单附后）</w:t>
            </w:r>
          </w:p>
          <w:tbl>
            <w:tblPr>
              <w:tblW w:w="558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56"/>
              <w:gridCol w:w="438"/>
              <w:gridCol w:w="602"/>
              <w:gridCol w:w="726"/>
              <w:gridCol w:w="479"/>
              <w:gridCol w:w="561"/>
              <w:gridCol w:w="561"/>
              <w:gridCol w:w="438"/>
              <w:gridCol w:w="41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</w:trPr>
              <w:tc>
                <w:tcPr>
                  <w:tcW w:w="151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代码</w:t>
                  </w:r>
                </w:p>
              </w:tc>
              <w:tc>
                <w:tcPr>
                  <w:tcW w:w="13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专业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105613370317009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姜睿宁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111053061030139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窦雪蓉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102553230008397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王嘉祥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100053133005111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宋晶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104973400347663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王菲菲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103593210004509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程玄玄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101833214307057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韩锐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100053133305273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王世龙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080500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材料科学与工程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58.92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100053130804502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龚桐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94.90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103353000912300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聂一心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92.40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100083210005995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刘婧怡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103573000013668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郭敏敏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89.90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100583370800046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司淑涵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89.05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100053110503352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曹萱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103583210012539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高颖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101123202305038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李延锐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104973400338715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耿聚泽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104973400338515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李子晗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102133000006019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王玮琦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107003613605285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韦天宇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101413370711282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王新慧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67.70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114133370305856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张彤彤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104913310711022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余志龙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101123202304611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栗睿婧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64.68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100563004910336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俞泽栋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64.32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104973400339802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杨思源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67.26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100073000010961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张辰晖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64.32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100583131600001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冯思展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63.40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100073000010935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唐朝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63.20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104253540001201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63.40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102513000005260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100083210008971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袁青乐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63.82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101123202305881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赵甄玉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62.26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106993611211148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侯敏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63.80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118453002002861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邓高强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61.28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sz w:val="16"/>
                      <w:szCs w:val="16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/>
              <w:jc w:val="right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新能源材料与低碳技术研究院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/>
              <w:jc w:val="right"/>
            </w:pPr>
            <w:r>
              <w:rPr>
                <w:rFonts w:hint="default" w:ascii="Calibri" w:hAnsi="Calibri" w:eastAsia="Calibri" w:cs="Calibri"/>
                <w:sz w:val="16"/>
                <w:szCs w:val="16"/>
                <w:bdr w:val="none" w:color="auto" w:sz="0" w:space="0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Calibri" w:hAnsi="Calibri" w:eastAsia="Calibri" w:cs="Calibri"/>
                <w:sz w:val="16"/>
                <w:szCs w:val="16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月8日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0" w:right="0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 </w:t>
            </w:r>
          </w:p>
        </w:tc>
      </w:tr>
    </w:tbl>
    <w:p>
      <w:pPr>
        <w:pStyle w:val="8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9E81F7"/>
    <w:multiLevelType w:val="multilevel"/>
    <w:tmpl w:val="D19E81F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2E796B4B"/>
    <w:rsid w:val="2E79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2023-04-14T07:23:00Z</dcterms:created>
  <dc:creator>三千最爱排骨</dc:creator>
  <cp:lastModifiedBy>三千最爱排骨</cp:lastModifiedBy>
  <dcterms:modified xsi:type="dcterms:W3CDTF">2023-04-14T07:23:50Z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22ADD5F010E249E49A871CB92D98704B</vt:lpwstr>
  </property>
</Properties>
</file>