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DC0737" w:rsidRPr="00DC0737" w:rsidTr="00DC0737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DC0737" w:rsidRPr="00DC0737" w:rsidRDefault="00DC0737" w:rsidP="00DC0737">
            <w:pPr>
              <w:widowControl/>
              <w:spacing w:line="300" w:lineRule="atLeast"/>
              <w:jc w:val="center"/>
              <w:rPr>
                <w:rFonts w:ascii="Verdana" w:eastAsia="宋体" w:hAnsi="Verdana" w:cs="宋体"/>
                <w:b/>
                <w:bCs/>
                <w:color w:val="333333"/>
                <w:kern w:val="0"/>
                <w:sz w:val="24"/>
                <w:szCs w:val="24"/>
              </w:rPr>
            </w:pPr>
            <w:r w:rsidRPr="00DC0737">
              <w:rPr>
                <w:rFonts w:ascii="Verdana" w:eastAsia="宋体" w:hAnsi="Verdana" w:cs="宋体"/>
                <w:b/>
                <w:bCs/>
                <w:color w:val="333333"/>
                <w:kern w:val="0"/>
                <w:sz w:val="24"/>
                <w:szCs w:val="24"/>
              </w:rPr>
              <w:t>艺术学院</w:t>
            </w:r>
            <w:r w:rsidRPr="00DC0737">
              <w:rPr>
                <w:rFonts w:ascii="Verdana" w:eastAsia="宋体" w:hAnsi="Verdana" w:cs="宋体"/>
                <w:b/>
                <w:bCs/>
                <w:color w:val="333333"/>
                <w:kern w:val="0"/>
                <w:sz w:val="24"/>
                <w:szCs w:val="24"/>
              </w:rPr>
              <w:t>2023</w:t>
            </w:r>
            <w:r w:rsidRPr="00DC0737">
              <w:rPr>
                <w:rFonts w:ascii="Verdana" w:eastAsia="宋体" w:hAnsi="Verdana" w:cs="宋体"/>
                <w:b/>
                <w:bCs/>
                <w:color w:val="333333"/>
                <w:kern w:val="0"/>
                <w:sz w:val="24"/>
                <w:szCs w:val="24"/>
              </w:rPr>
              <w:t>年研究生复试第二次调剂系统开放时间</w:t>
            </w:r>
          </w:p>
        </w:tc>
      </w:tr>
      <w:tr w:rsidR="00DC0737" w:rsidRPr="00DC0737" w:rsidTr="00DC0737">
        <w:trPr>
          <w:trHeight w:val="45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DC0737" w:rsidRPr="00DC0737" w:rsidRDefault="00DC0737" w:rsidP="00DC0737">
            <w:pPr>
              <w:widowControl/>
              <w:spacing w:line="300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DC0737">
              <w:rPr>
                <w:rFonts w:ascii="Verdana" w:eastAsia="宋体" w:hAnsi="Verdana" w:cs="宋体"/>
                <w:color w:val="898989"/>
                <w:kern w:val="0"/>
                <w:sz w:val="18"/>
                <w:szCs w:val="18"/>
              </w:rPr>
              <w:t>2023-04-09 19:50</w:t>
            </w:r>
            <w:r w:rsidRPr="00DC0737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  <w:r w:rsidRPr="00DC0737">
              <w:rPr>
                <w:rFonts w:ascii="Verdana" w:eastAsia="宋体" w:hAnsi="Verdana" w:cs="宋体"/>
                <w:color w:val="898989"/>
                <w:kern w:val="0"/>
                <w:sz w:val="18"/>
                <w:szCs w:val="18"/>
              </w:rPr>
              <w:t>  </w:t>
            </w:r>
            <w:r w:rsidRPr="00DC0737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 (</w:t>
            </w:r>
            <w:r w:rsidRPr="00DC0737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点击：</w:t>
            </w:r>
            <w:r w:rsidRPr="00DC0737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579)</w:t>
            </w:r>
          </w:p>
        </w:tc>
      </w:tr>
      <w:tr w:rsidR="00DC0737" w:rsidRPr="00DC0737" w:rsidTr="00DC0737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DC0737" w:rsidRPr="00DC0737" w:rsidRDefault="00DC0737" w:rsidP="00DC0737">
            <w:pPr>
              <w:widowControl/>
              <w:spacing w:line="300" w:lineRule="atLeast"/>
              <w:jc w:val="righ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DC0737" w:rsidRPr="00DC0737" w:rsidTr="00DC0737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DC0737" w:rsidRPr="00DC0737" w:rsidRDefault="00DC0737" w:rsidP="00DC0737">
            <w:pPr>
              <w:widowControl/>
              <w:spacing w:before="100" w:beforeAutospacing="1" w:after="100" w:afterAutospacing="1" w:line="315" w:lineRule="atLeast"/>
              <w:ind w:firstLine="480"/>
              <w:jc w:val="center"/>
              <w:rPr>
                <w:rFonts w:ascii="Verdana" w:eastAsia="宋体" w:hAnsi="Verdana" w:cs="宋体" w:hint="eastAsia"/>
                <w:color w:val="333333"/>
                <w:kern w:val="0"/>
                <w:szCs w:val="21"/>
              </w:rPr>
            </w:pPr>
            <w:r w:rsidRPr="00DC0737">
              <w:rPr>
                <w:rFonts w:ascii="Verdana" w:eastAsia="宋体" w:hAnsi="Verdana" w:cs="宋体"/>
                <w:b/>
                <w:bCs/>
                <w:color w:val="333333"/>
                <w:kern w:val="0"/>
                <w:sz w:val="32"/>
                <w:szCs w:val="32"/>
              </w:rPr>
              <w:t>艺术学院第二次调剂系统开放时间</w:t>
            </w:r>
          </w:p>
          <w:tbl>
            <w:tblPr>
              <w:tblW w:w="0" w:type="auto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56"/>
              <w:gridCol w:w="1448"/>
              <w:gridCol w:w="2126"/>
              <w:gridCol w:w="2405"/>
              <w:gridCol w:w="855"/>
            </w:tblGrid>
            <w:tr w:rsidR="00DC0737" w:rsidRPr="00DC0737" w:rsidTr="00DC0737">
              <w:tc>
                <w:tcPr>
                  <w:tcW w:w="279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DC0737" w:rsidRPr="00DC0737" w:rsidRDefault="00DC0737" w:rsidP="00DC0737">
                  <w:pPr>
                    <w:widowControl/>
                    <w:spacing w:line="315" w:lineRule="atLeast"/>
                    <w:jc w:val="left"/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</w:pPr>
                  <w:r w:rsidRPr="00DC0737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专业名称</w:t>
                  </w:r>
                </w:p>
              </w:tc>
              <w:tc>
                <w:tcPr>
                  <w:tcW w:w="27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DC0737" w:rsidRPr="00DC0737" w:rsidRDefault="00DC0737" w:rsidP="00DC0737">
                  <w:pPr>
                    <w:widowControl/>
                    <w:spacing w:line="315" w:lineRule="atLeast"/>
                    <w:jc w:val="left"/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</w:pPr>
                  <w:r w:rsidRPr="00DC0737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专业方向</w:t>
                  </w:r>
                </w:p>
              </w:tc>
              <w:tc>
                <w:tcPr>
                  <w:tcW w:w="40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DC0737" w:rsidRPr="00DC0737" w:rsidRDefault="00DC0737" w:rsidP="00DC0737">
                  <w:pPr>
                    <w:widowControl/>
                    <w:spacing w:line="315" w:lineRule="atLeast"/>
                    <w:jc w:val="left"/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</w:pPr>
                  <w:r w:rsidRPr="00DC0737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调剂系统开放时间</w:t>
                  </w:r>
                </w:p>
              </w:tc>
              <w:tc>
                <w:tcPr>
                  <w:tcW w:w="4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DC0737" w:rsidRPr="00DC0737" w:rsidRDefault="00DC0737" w:rsidP="00DC0737">
                  <w:pPr>
                    <w:widowControl/>
                    <w:spacing w:line="315" w:lineRule="atLeast"/>
                    <w:jc w:val="left"/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</w:pPr>
                  <w:r w:rsidRPr="00DC0737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调剂系统关闭时间</w:t>
                  </w:r>
                </w:p>
              </w:tc>
              <w:tc>
                <w:tcPr>
                  <w:tcW w:w="15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DC0737" w:rsidRPr="00DC0737" w:rsidRDefault="00DC0737" w:rsidP="00DC0737">
                  <w:pPr>
                    <w:widowControl/>
                    <w:spacing w:line="315" w:lineRule="atLeast"/>
                    <w:jc w:val="left"/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</w:pPr>
                  <w:r w:rsidRPr="00DC0737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备注</w:t>
                  </w:r>
                </w:p>
              </w:tc>
            </w:tr>
            <w:tr w:rsidR="00DC0737" w:rsidRPr="00DC0737" w:rsidTr="00DC0737">
              <w:tc>
                <w:tcPr>
                  <w:tcW w:w="279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C0737" w:rsidRPr="00DC0737" w:rsidRDefault="00DC0737" w:rsidP="00DC0737">
                  <w:pPr>
                    <w:widowControl/>
                    <w:spacing w:line="315" w:lineRule="atLeast"/>
                    <w:jc w:val="left"/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</w:pPr>
                  <w:r w:rsidRPr="00DC0737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艺术设计</w:t>
                  </w:r>
                </w:p>
              </w:tc>
              <w:tc>
                <w:tcPr>
                  <w:tcW w:w="27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C0737" w:rsidRPr="00DC0737" w:rsidRDefault="00DC0737" w:rsidP="00DC0737">
                  <w:pPr>
                    <w:widowControl/>
                    <w:spacing w:line="315" w:lineRule="atLeast"/>
                    <w:jc w:val="left"/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</w:pPr>
                  <w:r w:rsidRPr="00DC0737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数字媒体艺术</w:t>
                  </w:r>
                </w:p>
              </w:tc>
              <w:tc>
                <w:tcPr>
                  <w:tcW w:w="40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C0737" w:rsidRPr="00DC0737" w:rsidRDefault="00DC0737" w:rsidP="00DC0737">
                  <w:pPr>
                    <w:widowControl/>
                    <w:wordWrap w:val="0"/>
                    <w:spacing w:line="315" w:lineRule="atLeast"/>
                    <w:jc w:val="left"/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</w:pPr>
                  <w:r w:rsidRPr="00DC0737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2023</w:t>
                  </w:r>
                  <w:r w:rsidRPr="00DC0737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年</w:t>
                  </w:r>
                  <w:r w:rsidRPr="00DC0737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4</w:t>
                  </w:r>
                  <w:r w:rsidRPr="00DC0737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月</w:t>
                  </w:r>
                  <w:r w:rsidRPr="00DC0737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10</w:t>
                  </w:r>
                  <w:r w:rsidRPr="00DC0737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日</w:t>
                  </w:r>
                  <w:r w:rsidRPr="00DC0737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00</w:t>
                  </w:r>
                  <w:r w:rsidRPr="00DC0737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：</w:t>
                  </w:r>
                  <w:r w:rsidRPr="00DC0737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00</w:t>
                  </w:r>
                </w:p>
              </w:tc>
              <w:tc>
                <w:tcPr>
                  <w:tcW w:w="4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C0737" w:rsidRPr="00DC0737" w:rsidRDefault="00DC0737" w:rsidP="00DC0737">
                  <w:pPr>
                    <w:widowControl/>
                    <w:spacing w:line="315" w:lineRule="atLeast"/>
                    <w:jc w:val="left"/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</w:pPr>
                  <w:r w:rsidRPr="00DC0737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2023</w:t>
                  </w:r>
                  <w:r w:rsidRPr="00DC0737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年</w:t>
                  </w:r>
                  <w:r w:rsidRPr="00DC0737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4</w:t>
                  </w:r>
                  <w:r w:rsidRPr="00DC0737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月</w:t>
                  </w:r>
                  <w:r w:rsidRPr="00DC0737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10</w:t>
                  </w:r>
                  <w:r w:rsidRPr="00DC0737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日</w:t>
                  </w:r>
                  <w:r w:rsidRPr="00DC0737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12</w:t>
                  </w:r>
                  <w:r w:rsidRPr="00DC0737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：</w:t>
                  </w:r>
                  <w:r w:rsidRPr="00DC0737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00</w:t>
                  </w:r>
                </w:p>
              </w:tc>
              <w:tc>
                <w:tcPr>
                  <w:tcW w:w="15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DC0737" w:rsidRPr="00DC0737" w:rsidRDefault="00DC0737" w:rsidP="00DC0737">
                  <w:pPr>
                    <w:widowControl/>
                    <w:spacing w:line="300" w:lineRule="atLeast"/>
                    <w:ind w:firstLine="480"/>
                    <w:jc w:val="left"/>
                    <w:rPr>
                      <w:rFonts w:ascii="Verdana" w:eastAsia="宋体" w:hAnsi="Verdana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DC0737" w:rsidRPr="00DC0737" w:rsidRDefault="00DC0737" w:rsidP="00DC0737">
            <w:pPr>
              <w:widowControl/>
              <w:spacing w:before="100" w:beforeAutospacing="1" w:after="100" w:afterAutospacing="1" w:line="315" w:lineRule="atLeast"/>
              <w:ind w:firstLine="480"/>
              <w:jc w:val="left"/>
              <w:rPr>
                <w:rFonts w:ascii="Verdana" w:eastAsia="宋体" w:hAnsi="Verdana" w:cs="宋体"/>
                <w:color w:val="333333"/>
                <w:kern w:val="0"/>
                <w:szCs w:val="21"/>
              </w:rPr>
            </w:pPr>
            <w:r w:rsidRPr="00DC0737">
              <w:rPr>
                <w:rFonts w:ascii="Verdana" w:eastAsia="宋体" w:hAnsi="Verdana" w:cs="宋体"/>
                <w:color w:val="333333"/>
                <w:kern w:val="0"/>
                <w:szCs w:val="21"/>
              </w:rPr>
              <w:t>注：</w:t>
            </w:r>
            <w:r w:rsidRPr="00DC0737">
              <w:rPr>
                <w:rFonts w:ascii="Verdana" w:eastAsia="宋体" w:hAnsi="Verdana" w:cs="宋体"/>
                <w:color w:val="333333"/>
                <w:kern w:val="0"/>
                <w:szCs w:val="21"/>
              </w:rPr>
              <w:t>1.</w:t>
            </w:r>
            <w:r w:rsidRPr="00DC0737">
              <w:rPr>
                <w:rFonts w:ascii="Verdana" w:eastAsia="宋体" w:hAnsi="Verdana" w:cs="宋体"/>
                <w:color w:val="333333"/>
                <w:kern w:val="0"/>
                <w:szCs w:val="21"/>
              </w:rPr>
              <w:t>每次开通时间不低于</w:t>
            </w:r>
            <w:r w:rsidRPr="00DC0737">
              <w:rPr>
                <w:rFonts w:ascii="Verdana" w:eastAsia="宋体" w:hAnsi="Verdana" w:cs="宋体"/>
                <w:color w:val="333333"/>
                <w:kern w:val="0"/>
                <w:szCs w:val="21"/>
              </w:rPr>
              <w:t>12</w:t>
            </w:r>
            <w:r w:rsidRPr="00DC0737">
              <w:rPr>
                <w:rFonts w:ascii="Verdana" w:eastAsia="宋体" w:hAnsi="Verdana" w:cs="宋体"/>
                <w:color w:val="333333"/>
                <w:kern w:val="0"/>
                <w:szCs w:val="21"/>
              </w:rPr>
              <w:t>个小时</w:t>
            </w:r>
          </w:p>
          <w:p w:rsidR="00DC0737" w:rsidRPr="00DC0737" w:rsidRDefault="00DC0737" w:rsidP="00DC0737">
            <w:pPr>
              <w:widowControl/>
              <w:spacing w:before="100" w:beforeAutospacing="1" w:after="100" w:afterAutospacing="1" w:line="315" w:lineRule="atLeast"/>
              <w:ind w:firstLine="480"/>
              <w:jc w:val="left"/>
              <w:rPr>
                <w:rFonts w:ascii="Verdana" w:eastAsia="宋体" w:hAnsi="Verdana" w:cs="宋体"/>
                <w:color w:val="333333"/>
                <w:kern w:val="0"/>
                <w:szCs w:val="21"/>
              </w:rPr>
            </w:pPr>
            <w:r w:rsidRPr="00DC0737">
              <w:rPr>
                <w:rFonts w:ascii="Verdana" w:eastAsia="宋体" w:hAnsi="Verdana" w:cs="宋体"/>
                <w:color w:val="333333"/>
                <w:kern w:val="0"/>
                <w:szCs w:val="21"/>
              </w:rPr>
              <w:t>2.</w:t>
            </w:r>
            <w:r w:rsidRPr="00DC0737">
              <w:rPr>
                <w:rFonts w:ascii="Verdana" w:eastAsia="宋体" w:hAnsi="Verdana" w:cs="宋体"/>
                <w:color w:val="333333"/>
                <w:kern w:val="0"/>
                <w:szCs w:val="21"/>
              </w:rPr>
              <w:t>在本</w:t>
            </w:r>
            <w:proofErr w:type="gramStart"/>
            <w:r w:rsidRPr="00DC0737">
              <w:rPr>
                <w:rFonts w:ascii="Verdana" w:eastAsia="宋体" w:hAnsi="Verdana" w:cs="宋体"/>
                <w:color w:val="333333"/>
                <w:kern w:val="0"/>
                <w:szCs w:val="21"/>
              </w:rPr>
              <w:t>学院官网发布</w:t>
            </w:r>
            <w:proofErr w:type="gramEnd"/>
            <w:r w:rsidRPr="00DC0737">
              <w:rPr>
                <w:rFonts w:ascii="Verdana" w:eastAsia="宋体" w:hAnsi="Verdana" w:cs="宋体"/>
                <w:color w:val="333333"/>
                <w:kern w:val="0"/>
                <w:szCs w:val="21"/>
              </w:rPr>
              <w:t>通知并交研究生处备案后，由研究生处统一开启调剂系统</w:t>
            </w:r>
          </w:p>
        </w:tc>
      </w:tr>
    </w:tbl>
    <w:p w:rsidR="00BB36AB" w:rsidRPr="00DC0737" w:rsidRDefault="00BB36AB">
      <w:bookmarkStart w:id="0" w:name="_GoBack"/>
      <w:bookmarkEnd w:id="0"/>
    </w:p>
    <w:sectPr w:rsidR="00BB36AB" w:rsidRPr="00DC07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31B"/>
    <w:rsid w:val="0057031B"/>
    <w:rsid w:val="00BB36AB"/>
    <w:rsid w:val="00DC0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37954">
    <w:name w:val="timestyle37954"/>
    <w:basedOn w:val="a0"/>
    <w:rsid w:val="00DC0737"/>
  </w:style>
  <w:style w:type="character" w:customStyle="1" w:styleId="authorstyle37954">
    <w:name w:val="authorstyle37954"/>
    <w:basedOn w:val="a0"/>
    <w:rsid w:val="00DC0737"/>
  </w:style>
  <w:style w:type="paragraph" w:customStyle="1" w:styleId="vsbcontentstart">
    <w:name w:val="vsbcontent_start"/>
    <w:basedOn w:val="a"/>
    <w:rsid w:val="00DC073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DC0737"/>
    <w:rPr>
      <w:b/>
      <w:bCs/>
    </w:rPr>
  </w:style>
  <w:style w:type="paragraph" w:styleId="a4">
    <w:name w:val="Normal (Web)"/>
    <w:basedOn w:val="a"/>
    <w:uiPriority w:val="99"/>
    <w:unhideWhenUsed/>
    <w:rsid w:val="00DC073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DC073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37954">
    <w:name w:val="timestyle37954"/>
    <w:basedOn w:val="a0"/>
    <w:rsid w:val="00DC0737"/>
  </w:style>
  <w:style w:type="character" w:customStyle="1" w:styleId="authorstyle37954">
    <w:name w:val="authorstyle37954"/>
    <w:basedOn w:val="a0"/>
    <w:rsid w:val="00DC0737"/>
  </w:style>
  <w:style w:type="paragraph" w:customStyle="1" w:styleId="vsbcontentstart">
    <w:name w:val="vsbcontent_start"/>
    <w:basedOn w:val="a"/>
    <w:rsid w:val="00DC073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DC0737"/>
    <w:rPr>
      <w:b/>
      <w:bCs/>
    </w:rPr>
  </w:style>
  <w:style w:type="paragraph" w:styleId="a4">
    <w:name w:val="Normal (Web)"/>
    <w:basedOn w:val="a"/>
    <w:uiPriority w:val="99"/>
    <w:unhideWhenUsed/>
    <w:rsid w:val="00DC073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DC073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89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05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0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2023-05-23T02:45:00Z</dcterms:created>
  <dcterms:modified xsi:type="dcterms:W3CDTF">2023-05-23T02:46:00Z</dcterms:modified>
</cp:coreProperties>
</file>