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300"/>
        <w:jc w:val="center"/>
        <w:outlineLvl w:val="2"/>
        <w:rPr>
          <w:rFonts w:ascii="宋体" w:hAnsi="宋体" w:eastAsia="宋体" w:cs="宋体"/>
          <w:color w:val="333333"/>
          <w:kern w:val="0"/>
          <w:sz w:val="36"/>
          <w:szCs w:val="36"/>
        </w:rPr>
      </w:pPr>
      <w:r>
        <w:rPr>
          <w:rFonts w:ascii="宋体" w:hAnsi="宋体" w:eastAsia="宋体" w:cs="宋体"/>
          <w:color w:val="333333"/>
          <w:kern w:val="0"/>
          <w:sz w:val="36"/>
          <w:szCs w:val="36"/>
        </w:rPr>
        <w:t>宁夏大学化学化工学院2023年硕士研究生招生二次调剂复试安排</w:t>
      </w:r>
    </w:p>
    <w:p>
      <w:pPr>
        <w:widowControl/>
        <w:jc w:val="center"/>
        <w:rPr>
          <w:rFonts w:ascii="宋体" w:hAnsi="宋体" w:eastAsia="宋体" w:cs="宋体"/>
          <w:kern w:val="0"/>
          <w:sz w:val="2"/>
          <w:szCs w:val="2"/>
        </w:rPr>
      </w:pPr>
      <w:r>
        <w:rPr>
          <w:rFonts w:ascii="宋体" w:hAnsi="宋体" w:eastAsia="宋体" w:cs="宋体"/>
          <w:color w:val="999999"/>
          <w:kern w:val="0"/>
          <w:sz w:val="24"/>
          <w:szCs w:val="24"/>
        </w:rPr>
        <w:t>阅读次数：1848次 </w:t>
      </w:r>
      <w:r>
        <w:rPr>
          <w:rFonts w:ascii="宋体" w:hAnsi="宋体" w:eastAsia="宋体" w:cs="宋体"/>
          <w:kern w:val="0"/>
          <w:sz w:val="2"/>
          <w:szCs w:val="2"/>
        </w:rPr>
        <w:t>     </w:t>
      </w:r>
      <w:r>
        <w:rPr>
          <w:rFonts w:ascii="宋体" w:hAnsi="宋体" w:eastAsia="宋体" w:cs="宋体"/>
          <w:color w:val="999999"/>
          <w:kern w:val="0"/>
          <w:sz w:val="24"/>
          <w:szCs w:val="24"/>
        </w:rPr>
        <w:t>日期：2023-04-17</w:t>
      </w:r>
    </w:p>
    <w:p>
      <w:pPr>
        <w:widowControl/>
        <w:spacing w:after="300" w:line="480" w:lineRule="atLeast"/>
        <w:ind w:firstLine="480"/>
        <w:jc w:val="center"/>
        <w:rPr>
          <w:rFonts w:ascii="宋体" w:hAnsi="宋体" w:eastAsia="宋体" w:cs="宋体"/>
          <w:color w:val="666666"/>
          <w:kern w:val="0"/>
          <w:sz w:val="24"/>
          <w:szCs w:val="24"/>
        </w:rPr>
      </w:pPr>
      <w:bookmarkStart w:id="0" w:name="_GoBack"/>
      <w:r>
        <w:rPr>
          <w:rFonts w:ascii="宋体" w:hAnsi="宋体" w:eastAsia="宋体" w:cs="宋体"/>
          <w:color w:val="666666"/>
          <w:kern w:val="0"/>
          <w:sz w:val="24"/>
          <w:szCs w:val="24"/>
        </w:rPr>
        <w:drawing>
          <wp:inline distT="0" distB="0" distL="0" distR="0">
            <wp:extent cx="5331460" cy="2500630"/>
            <wp:effectExtent l="0" t="0" r="2540" b="1270"/>
            <wp:docPr id="1" name="图片 1" descr="https://chem.nxu.edu.cn/__local/F/F9/F0/2DDDB091B4FBA7E751F631E812E_38B8D17B_F9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chem.nxu.edu.cn/__local/F/F9/F0/2DDDB091B4FBA7E751F631E812E_38B8D17B_F915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1460" cy="250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775A5F"/>
    <w:rsid w:val="003140D8"/>
    <w:rsid w:val="00336970"/>
    <w:rsid w:val="00775A5F"/>
    <w:rsid w:val="2859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标题 3 Char"/>
    <w:basedOn w:val="6"/>
    <w:link w:val="2"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8">
    <w:name w:val="批注框文本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53</Characters>
  <Lines>1</Lines>
  <Paragraphs>1</Paragraphs>
  <TotalTime>0</TotalTime>
  <ScaleCrop>false</ScaleCrop>
  <LinksUpToDate>false</LinksUpToDate>
  <CharactersWithSpaces>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2023-05-04T07:41:00Z</dcterms:created>
  <dc:creator>Windows 用户</dc:creator>
  <cp:lastModifiedBy>陈桉</cp:lastModifiedBy>
  <dcterms:modified xsi:type="dcterms:W3CDTF">2023-07-20T01:35:49Z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F7B9F50FA4D34E4288ED88D4BA19EC48_12</vt:lpwstr>
  </property>
</Properties>
</file>