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409" w:rsidRPr="00A52409" w:rsidRDefault="00A52409" w:rsidP="00A52409">
      <w:pPr>
        <w:widowControl/>
        <w:spacing w:line="540" w:lineRule="atLeast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6"/>
          <w:szCs w:val="36"/>
        </w:rPr>
      </w:pPr>
      <w:r w:rsidRPr="00A52409">
        <w:rPr>
          <w:rFonts w:ascii="微软雅黑" w:eastAsia="微软雅黑" w:hAnsi="微软雅黑" w:cs="宋体" w:hint="eastAsia"/>
          <w:b/>
          <w:bCs/>
          <w:color w:val="333333"/>
          <w:kern w:val="0"/>
          <w:sz w:val="36"/>
          <w:szCs w:val="36"/>
        </w:rPr>
        <w:t>宁夏大学材料与新能源学院2023年硕士研究生调剂复试成绩公示</w:t>
      </w:r>
    </w:p>
    <w:p w:rsidR="00A52409" w:rsidRPr="00A52409" w:rsidRDefault="00A52409" w:rsidP="00A52409">
      <w:pPr>
        <w:widowControl/>
        <w:jc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A52409"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  <w:t>时间：2023-04-11  浏览：1926</w:t>
      </w:r>
    </w:p>
    <w:p w:rsidR="00A52409" w:rsidRPr="00A52409" w:rsidRDefault="00A52409" w:rsidP="00A52409">
      <w:pPr>
        <w:widowControl/>
        <w:spacing w:after="225" w:line="504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A52409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根据《宁夏大学材料与新能源学院2023年硕士研究生调剂复试工作办法》，现将宁夏大学材料与新能源学院2023年硕士研究生调剂考生复试成绩进行公示，详情见附件。</w:t>
      </w:r>
    </w:p>
    <w:p w:rsidR="00A52409" w:rsidRPr="00A52409" w:rsidRDefault="00A52409" w:rsidP="00A52409">
      <w:pPr>
        <w:widowControl/>
        <w:spacing w:after="225" w:line="504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A52409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如有异议，请联系以下监督组成员：</w:t>
      </w:r>
    </w:p>
    <w:p w:rsidR="00A52409" w:rsidRPr="00A52409" w:rsidRDefault="00A52409" w:rsidP="00A52409">
      <w:pPr>
        <w:widowControl/>
        <w:spacing w:after="225" w:line="504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A52409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李老师 0951-2062633</w:t>
      </w:r>
    </w:p>
    <w:p w:rsidR="00797FA5" w:rsidRDefault="00797FA5">
      <w:bookmarkStart w:id="0" w:name="_GoBack"/>
      <w:bookmarkEnd w:id="0"/>
    </w:p>
    <w:sectPr w:rsidR="00797F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34B"/>
    <w:rsid w:val="0048534B"/>
    <w:rsid w:val="00797FA5"/>
    <w:rsid w:val="00A5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5240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52409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A524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524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A524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5240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52409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A524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524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A524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3575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87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2023-05-04T07:23:00Z</dcterms:created>
  <dcterms:modified xsi:type="dcterms:W3CDTF">2023-05-04T07:23:00Z</dcterms:modified>
</cp:coreProperties>
</file>