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center"/>
        <w:rPr>
          <w:rFonts w:ascii="Segoe UI" w:hAnsi="Segoe UI" w:eastAsia="Segoe UI" w:cs="Segoe UI"/>
          <w:b/>
          <w:bCs/>
          <w:color w:val="014B68"/>
          <w:u w:val="none"/>
        </w:rPr>
      </w:pPr>
      <w:bookmarkStart w:id="0" w:name="_GoBack"/>
      <w:r>
        <w:rPr>
          <w:rFonts w:hint="default" w:ascii="Segoe UI" w:hAnsi="Segoe UI" w:eastAsia="Segoe UI" w:cs="Segoe UI"/>
          <w:b/>
          <w:bCs/>
          <w:color w:val="014B68"/>
          <w:u w:val="none"/>
          <w:bdr w:val="none" w:color="auto" w:sz="0" w:space="0"/>
        </w:rPr>
        <w:t>2023年物理与电子电气工程学院研究生招生线下复试办法与实施细则（调剂）</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EEEEEE"/>
        <w:spacing w:before="100" w:beforeAutospacing="0" w:after="0" w:afterAutospacing="0" w:line="400" w:lineRule="atLeast"/>
        <w:ind w:left="0" w:right="0"/>
        <w:jc w:val="center"/>
        <w:rPr>
          <w:rFonts w:hint="default" w:ascii="Segoe UI" w:hAnsi="Segoe UI" w:eastAsia="Segoe UI" w:cs="Segoe UI"/>
          <w:color w:val="767676"/>
          <w:u w:val="none"/>
        </w:rPr>
      </w:pPr>
      <w:r>
        <w:rPr>
          <w:rFonts w:hint="default" w:ascii="Segoe UI" w:hAnsi="Segoe UI" w:eastAsia="Segoe UI" w:cs="Segoe UI"/>
          <w:color w:val="767676"/>
          <w:u w:val="none"/>
          <w:bdr w:val="none" w:color="auto" w:sz="0" w:space="0"/>
          <w:shd w:val="clear" w:fill="EEEEEE"/>
        </w:rPr>
        <w:t>作者：王雅迪 审核人：郭中华 发布日期：2023-04-07 点击：2188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rPr>
          <w:rFonts w:hint="default" w:ascii="Segoe UI" w:hAnsi="Segoe UI" w:eastAsia="Segoe UI" w:cs="Segoe UI"/>
          <w:sz w:val="28"/>
          <w:szCs w:val="28"/>
          <w:u w:val="none"/>
        </w:rPr>
      </w:pPr>
      <w:r>
        <w:rPr>
          <w:rFonts w:hint="default" w:ascii="Segoe UI" w:hAnsi="Segoe UI" w:eastAsia="Segoe UI" w:cs="Segoe UI"/>
          <w:i w:val="0"/>
          <w:iCs w:val="0"/>
          <w:caps w:val="0"/>
          <w:color w:val="555555"/>
          <w:spacing w:val="0"/>
          <w:sz w:val="28"/>
          <w:szCs w:val="28"/>
          <w:u w:val="none"/>
          <w:bdr w:val="none" w:color="auto" w:sz="0" w:space="0"/>
          <w:shd w:val="clear" w:fill="FFFFFF"/>
        </w:rPr>
        <w:t>研究生考试招生是国家选拔高层次专门人才的重要途径，复试工作是研究生招生考试的重要组成部分。为保证我院硕士研究生招生复试工作公平、公正、公开进行，根据《宁夏大学2023年硕士研究生招生复试工作方案》，结合物理与电子电气工程学院的实际情况，并经学院党政联席会议讨审议通过本办法和实施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8" w:lineRule="atLeast"/>
        <w:ind w:left="0" w:right="0" w:firstLine="420"/>
        <w:rPr>
          <w:rFonts w:hint="default" w:ascii="Segoe UI" w:hAnsi="Segoe UI" w:eastAsia="Segoe UI" w:cs="Segoe UI"/>
          <w:sz w:val="28"/>
          <w:szCs w:val="28"/>
          <w:u w:val="none"/>
        </w:rPr>
      </w:pPr>
      <w:r>
        <w:rPr>
          <w:rStyle w:val="6"/>
          <w:rFonts w:hint="default" w:ascii="Segoe UI" w:hAnsi="Segoe UI" w:eastAsia="Segoe UI" w:cs="Segoe UI"/>
          <w:i w:val="0"/>
          <w:iCs w:val="0"/>
          <w:caps w:val="0"/>
          <w:color w:val="555555"/>
          <w:spacing w:val="0"/>
          <w:sz w:val="28"/>
          <w:szCs w:val="28"/>
          <w:u w:val="none"/>
          <w:bdr w:val="none" w:color="auto" w:sz="0" w:space="0"/>
          <w:shd w:val="clear" w:fill="FFFFFF"/>
        </w:rPr>
        <w:t>第一部分复试组织机构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8" w:lineRule="atLeast"/>
        <w:ind w:left="0" w:right="0" w:firstLine="420"/>
        <w:rPr>
          <w:rFonts w:hint="default" w:ascii="Segoe UI" w:hAnsi="Segoe UI" w:eastAsia="Segoe UI" w:cs="Segoe UI"/>
          <w:sz w:val="28"/>
          <w:szCs w:val="28"/>
          <w:u w:val="none"/>
        </w:rPr>
      </w:pPr>
      <w:r>
        <w:rPr>
          <w:rFonts w:hint="default" w:ascii="Segoe UI" w:hAnsi="Segoe UI" w:eastAsia="Segoe UI" w:cs="Segoe UI"/>
          <w:i w:val="0"/>
          <w:iCs w:val="0"/>
          <w:caps w:val="0"/>
          <w:color w:val="555555"/>
          <w:spacing w:val="0"/>
          <w:sz w:val="28"/>
          <w:szCs w:val="28"/>
          <w:u w:val="none"/>
          <w:bdr w:val="none" w:color="auto" w:sz="0" w:space="0"/>
          <w:shd w:val="clear" w:fill="FFFFFF"/>
        </w:rPr>
        <w:t>按照宁夏大学2023年硕士研究生招生复试工作相关要求，学院成立复试工作领导小组，负责统一领导学院的研究生招生复试工作。复试工作领导小组组长由学院党委书记担任，分管研究生培养的副院长任副组长，由各学位点负责人、教科研办公室主任、学院办公室主任、研究生教学秘书、辅导员为成员。复试工作组织机构还包括：</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8" w:lineRule="atLeast"/>
        <w:ind w:left="0" w:right="0" w:firstLine="420"/>
        <w:rPr>
          <w:rFonts w:hint="default" w:ascii="Segoe UI" w:hAnsi="Segoe UI" w:eastAsia="Segoe UI" w:cs="Segoe UI"/>
          <w:sz w:val="28"/>
          <w:szCs w:val="28"/>
          <w:u w:val="none"/>
        </w:rPr>
      </w:pPr>
      <w:r>
        <w:rPr>
          <w:rFonts w:hint="default" w:ascii="Segoe UI" w:hAnsi="Segoe UI" w:eastAsia="Segoe UI" w:cs="Segoe UI"/>
          <w:i w:val="0"/>
          <w:iCs w:val="0"/>
          <w:caps w:val="0"/>
          <w:color w:val="555555"/>
          <w:spacing w:val="0"/>
          <w:sz w:val="28"/>
          <w:szCs w:val="28"/>
          <w:u w:val="none"/>
          <w:bdr w:val="none" w:color="auto" w:sz="0" w:space="0"/>
          <w:shd w:val="clear" w:fill="FFFFFF"/>
        </w:rPr>
        <w:t>（1）复试工作纪检监察小组，负责复试过程的监督、巡视与考生复议。由学院党委副书记、纪检委员任组长，成员2人。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8" w:lineRule="atLeast"/>
        <w:ind w:left="0" w:right="0" w:firstLine="420"/>
        <w:rPr>
          <w:rFonts w:hint="default" w:ascii="Segoe UI" w:hAnsi="Segoe UI" w:eastAsia="Segoe UI" w:cs="Segoe UI"/>
          <w:sz w:val="28"/>
          <w:szCs w:val="28"/>
          <w:u w:val="none"/>
        </w:rPr>
      </w:pPr>
      <w:r>
        <w:rPr>
          <w:rFonts w:hint="default" w:ascii="Segoe UI" w:hAnsi="Segoe UI" w:eastAsia="Segoe UI" w:cs="Segoe UI"/>
          <w:i w:val="0"/>
          <w:iCs w:val="0"/>
          <w:caps w:val="0"/>
          <w:color w:val="555555"/>
          <w:spacing w:val="0"/>
          <w:sz w:val="28"/>
          <w:szCs w:val="28"/>
          <w:u w:val="none"/>
          <w:bdr w:val="none" w:color="auto" w:sz="0" w:space="0"/>
          <w:shd w:val="clear" w:fill="FFFFFF"/>
        </w:rPr>
        <w:t>（2）复试命题工作小组，负责命制招生专业笔试试卷、综合能力面试试题和英语水平面试试题。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8" w:lineRule="atLeast"/>
        <w:ind w:left="0" w:right="0" w:firstLine="420"/>
        <w:rPr>
          <w:rFonts w:hint="default" w:ascii="Segoe UI" w:hAnsi="Segoe UI" w:eastAsia="Segoe UI" w:cs="Segoe UI"/>
          <w:sz w:val="28"/>
          <w:szCs w:val="28"/>
          <w:u w:val="none"/>
        </w:rPr>
      </w:pPr>
      <w:r>
        <w:rPr>
          <w:rFonts w:hint="default" w:ascii="Segoe UI" w:hAnsi="Segoe UI" w:eastAsia="Segoe UI" w:cs="Segoe UI"/>
          <w:i w:val="0"/>
          <w:iCs w:val="0"/>
          <w:caps w:val="0"/>
          <w:color w:val="555555"/>
          <w:spacing w:val="0"/>
          <w:sz w:val="28"/>
          <w:szCs w:val="28"/>
          <w:u w:val="none"/>
          <w:bdr w:val="none" w:color="auto" w:sz="0" w:space="0"/>
          <w:shd w:val="clear" w:fill="FFFFFF"/>
        </w:rPr>
        <w:t>（3）后勤工作组，负责复试后勤保障和应急处理等。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8" w:lineRule="atLeast"/>
        <w:ind w:left="0" w:right="0" w:firstLine="420"/>
        <w:rPr>
          <w:rFonts w:hint="default" w:ascii="Segoe UI" w:hAnsi="Segoe UI" w:eastAsia="Segoe UI" w:cs="Segoe UI"/>
          <w:sz w:val="28"/>
          <w:szCs w:val="28"/>
          <w:u w:val="none"/>
        </w:rPr>
      </w:pPr>
      <w:r>
        <w:rPr>
          <w:rFonts w:hint="default" w:ascii="Segoe UI" w:hAnsi="Segoe UI" w:eastAsia="Segoe UI" w:cs="Segoe UI"/>
          <w:i w:val="0"/>
          <w:iCs w:val="0"/>
          <w:caps w:val="0"/>
          <w:color w:val="555555"/>
          <w:spacing w:val="0"/>
          <w:sz w:val="28"/>
          <w:szCs w:val="28"/>
          <w:u w:val="none"/>
          <w:bdr w:val="none" w:color="auto" w:sz="0" w:space="0"/>
          <w:shd w:val="clear" w:fill="FFFFFF"/>
        </w:rPr>
        <w:t>（4）调剂志愿考生复试工作安排成立专业综合能力与英语能力面试小组共8个，每个面试小组由评委5人、秘书1人组成，评委中由1人担任组长，1人担任副组长。专业综合能力面试小组分别为：物理学综合面试小组1个，力学综合面试小组1个，电子科学与技术面试小组2个、控制工程综合面试小组2个，学科教学（物理）综合面试小组2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8" w:lineRule="atLeast"/>
        <w:ind w:left="0" w:right="0" w:firstLine="420"/>
        <w:rPr>
          <w:rFonts w:hint="default" w:ascii="Segoe UI" w:hAnsi="Segoe UI" w:eastAsia="Segoe UI" w:cs="Segoe UI"/>
          <w:sz w:val="28"/>
          <w:szCs w:val="28"/>
          <w:u w:val="none"/>
        </w:rPr>
      </w:pPr>
      <w:r>
        <w:rPr>
          <w:rStyle w:val="6"/>
          <w:rFonts w:hint="default" w:ascii="Segoe UI" w:hAnsi="Segoe UI" w:eastAsia="Segoe UI" w:cs="Segoe UI"/>
          <w:i w:val="0"/>
          <w:iCs w:val="0"/>
          <w:caps w:val="0"/>
          <w:color w:val="555555"/>
          <w:spacing w:val="0"/>
          <w:sz w:val="28"/>
          <w:szCs w:val="28"/>
          <w:u w:val="none"/>
          <w:bdr w:val="none" w:color="auto" w:sz="0" w:space="0"/>
          <w:shd w:val="clear" w:fill="FFFFFF"/>
        </w:rPr>
        <w:t>第二部分复试办法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8" w:lineRule="atLeast"/>
        <w:ind w:left="0" w:right="0" w:firstLine="420"/>
        <w:rPr>
          <w:rFonts w:hint="default" w:ascii="Segoe UI" w:hAnsi="Segoe UI" w:eastAsia="Segoe UI" w:cs="Segoe UI"/>
          <w:sz w:val="28"/>
          <w:szCs w:val="28"/>
          <w:u w:val="none"/>
        </w:rPr>
      </w:pPr>
      <w:r>
        <w:rPr>
          <w:rFonts w:hint="default" w:ascii="Segoe UI" w:hAnsi="Segoe UI" w:eastAsia="Segoe UI" w:cs="Segoe UI"/>
          <w:i w:val="0"/>
          <w:iCs w:val="0"/>
          <w:caps w:val="0"/>
          <w:color w:val="555555"/>
          <w:spacing w:val="0"/>
          <w:sz w:val="28"/>
          <w:szCs w:val="28"/>
          <w:u w:val="none"/>
          <w:bdr w:val="none" w:color="auto" w:sz="0" w:space="0"/>
          <w:shd w:val="clear" w:fill="FFFFFF"/>
        </w:rPr>
        <w:t>本次复试包括：专业课笔试，英语听力与口语水平测试和专业课面试三部分，（1）专业课笔试采用闭卷考核，时间120分钟，满分100分；（2）英语听力与口语水平测试，满分100分，时间不少于5分钟；专业课面试，满分100分，时间不少于20分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8" w:lineRule="atLeast"/>
        <w:ind w:left="0" w:right="0" w:firstLine="420"/>
        <w:rPr>
          <w:rFonts w:hint="default" w:ascii="Segoe UI" w:hAnsi="Segoe UI" w:eastAsia="Segoe UI" w:cs="Segoe UI"/>
          <w:sz w:val="28"/>
          <w:szCs w:val="28"/>
          <w:u w:val="none"/>
        </w:rPr>
      </w:pPr>
      <w:r>
        <w:rPr>
          <w:rFonts w:hint="default" w:ascii="Segoe UI" w:hAnsi="Segoe UI" w:eastAsia="Segoe UI" w:cs="Segoe UI"/>
          <w:i w:val="0"/>
          <w:iCs w:val="0"/>
          <w:caps w:val="0"/>
          <w:color w:val="555555"/>
          <w:spacing w:val="0"/>
          <w:sz w:val="28"/>
          <w:szCs w:val="28"/>
          <w:u w:val="none"/>
          <w:bdr w:val="none" w:color="auto" w:sz="0" w:space="0"/>
          <w:shd w:val="clear" w:fill="FFFFFF"/>
        </w:rPr>
        <w:t>英语听力与口语水平测试和专业课面试具体操作流程如下：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8" w:lineRule="atLeast"/>
        <w:ind w:left="0" w:right="0" w:firstLine="420"/>
        <w:rPr>
          <w:rFonts w:hint="default" w:ascii="Segoe UI" w:hAnsi="Segoe UI" w:eastAsia="Segoe UI" w:cs="Segoe UI"/>
          <w:sz w:val="28"/>
          <w:szCs w:val="28"/>
          <w:u w:val="none"/>
        </w:rPr>
      </w:pPr>
      <w:r>
        <w:rPr>
          <w:rFonts w:hint="default" w:ascii="Segoe UI" w:hAnsi="Segoe UI" w:eastAsia="Segoe UI" w:cs="Segoe UI"/>
          <w:i w:val="0"/>
          <w:iCs w:val="0"/>
          <w:caps w:val="0"/>
          <w:color w:val="555555"/>
          <w:spacing w:val="0"/>
          <w:sz w:val="28"/>
          <w:szCs w:val="28"/>
          <w:u w:val="none"/>
          <w:bdr w:val="none" w:color="auto" w:sz="0" w:space="0"/>
          <w:shd w:val="clear" w:fill="FFFFFF"/>
        </w:rPr>
        <w:t>一、英语听力与口语水平测试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8" w:lineRule="atLeast"/>
        <w:ind w:left="0" w:right="0" w:firstLine="420"/>
        <w:rPr>
          <w:rFonts w:hint="default" w:ascii="Segoe UI" w:hAnsi="Segoe UI" w:eastAsia="Segoe UI" w:cs="Segoe UI"/>
          <w:sz w:val="28"/>
          <w:szCs w:val="28"/>
          <w:u w:val="none"/>
        </w:rPr>
      </w:pPr>
      <w:r>
        <w:rPr>
          <w:rFonts w:hint="default" w:ascii="Segoe UI" w:hAnsi="Segoe UI" w:eastAsia="Segoe UI" w:cs="Segoe UI"/>
          <w:i w:val="0"/>
          <w:iCs w:val="0"/>
          <w:caps w:val="0"/>
          <w:color w:val="555555"/>
          <w:spacing w:val="0"/>
          <w:sz w:val="28"/>
          <w:szCs w:val="28"/>
          <w:u w:val="none"/>
          <w:bdr w:val="none" w:color="auto" w:sz="0" w:space="0"/>
          <w:shd w:val="clear" w:fill="FFFFFF"/>
        </w:rPr>
        <w:t>1.试题：包括自我介绍与面试试题，按复试人数与备考试题比例不低于1:1.5比例提前命制试题，并装袋、编号。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8" w:lineRule="atLeast"/>
        <w:ind w:left="0" w:right="0" w:firstLine="420"/>
        <w:rPr>
          <w:rFonts w:hint="default" w:ascii="Segoe UI" w:hAnsi="Segoe UI" w:eastAsia="Segoe UI" w:cs="Segoe UI"/>
          <w:sz w:val="28"/>
          <w:szCs w:val="28"/>
          <w:u w:val="none"/>
        </w:rPr>
      </w:pPr>
      <w:r>
        <w:rPr>
          <w:rFonts w:hint="default" w:ascii="Segoe UI" w:hAnsi="Segoe UI" w:eastAsia="Segoe UI" w:cs="Segoe UI"/>
          <w:i w:val="0"/>
          <w:iCs w:val="0"/>
          <w:caps w:val="0"/>
          <w:color w:val="555555"/>
          <w:spacing w:val="0"/>
          <w:sz w:val="28"/>
          <w:szCs w:val="28"/>
          <w:u w:val="none"/>
          <w:bdr w:val="none" w:color="auto" w:sz="0" w:space="0"/>
          <w:shd w:val="clear" w:fill="FFFFFF"/>
        </w:rPr>
        <w:t>2.英语水平面试过程：每生面试时间不少于5分钟。1）考生进行1-2分钟自我介绍；2）考生随机抽取试题1套试题做朗读测试；3）评委老师与考生做英语对话测试。英语成绩评定采用100分制，按“自我介绍”、“语言基本功”、“交流能力”给出满分30、30、40分的评价。考生英语水平面试成绩取五位评委老师打分的平均值计算。原始记录经评委老师本人签名保留备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8" w:lineRule="atLeast"/>
        <w:ind w:left="0" w:right="0" w:firstLine="420"/>
        <w:rPr>
          <w:rFonts w:hint="default" w:ascii="Segoe UI" w:hAnsi="Segoe UI" w:eastAsia="Segoe UI" w:cs="Segoe UI"/>
          <w:sz w:val="28"/>
          <w:szCs w:val="28"/>
          <w:u w:val="none"/>
        </w:rPr>
      </w:pPr>
      <w:r>
        <w:rPr>
          <w:rFonts w:hint="default" w:ascii="Segoe UI" w:hAnsi="Segoe UI" w:eastAsia="Segoe UI" w:cs="Segoe UI"/>
          <w:i w:val="0"/>
          <w:iCs w:val="0"/>
          <w:caps w:val="0"/>
          <w:color w:val="555555"/>
          <w:spacing w:val="0"/>
          <w:sz w:val="28"/>
          <w:szCs w:val="28"/>
          <w:u w:val="none"/>
          <w:bdr w:val="none" w:color="auto" w:sz="0" w:space="0"/>
          <w:shd w:val="clear" w:fill="FFFFFF"/>
        </w:rPr>
        <w:t>二、专业课面试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8" w:lineRule="atLeast"/>
        <w:ind w:left="0" w:right="0" w:firstLine="420"/>
        <w:rPr>
          <w:rFonts w:hint="default" w:ascii="Segoe UI" w:hAnsi="Segoe UI" w:eastAsia="Segoe UI" w:cs="Segoe UI"/>
          <w:sz w:val="28"/>
          <w:szCs w:val="28"/>
          <w:u w:val="none"/>
        </w:rPr>
      </w:pPr>
      <w:r>
        <w:rPr>
          <w:rFonts w:hint="default" w:ascii="Segoe UI" w:hAnsi="Segoe UI" w:eastAsia="Segoe UI" w:cs="Segoe UI"/>
          <w:i w:val="0"/>
          <w:iCs w:val="0"/>
          <w:caps w:val="0"/>
          <w:color w:val="555555"/>
          <w:spacing w:val="0"/>
          <w:sz w:val="28"/>
          <w:szCs w:val="28"/>
          <w:u w:val="none"/>
          <w:bdr w:val="none" w:color="auto" w:sz="0" w:space="0"/>
          <w:shd w:val="clear" w:fill="FFFFFF"/>
        </w:rPr>
        <w:t>1.专业课面试试题：各招生专业按复试人数与备考试题比例不低于1:1.5比例提前命制试题，并装袋、编号。试题主要以考查考生的学科（专业）理论知识和应用技能的掌握程度，利用所学理论知识发现、分析和解决问题的能力，以及对本学科发展动向的了解程度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8" w:lineRule="atLeast"/>
        <w:ind w:left="0" w:right="0" w:firstLine="420"/>
        <w:rPr>
          <w:rFonts w:hint="default" w:ascii="Segoe UI" w:hAnsi="Segoe UI" w:eastAsia="Segoe UI" w:cs="Segoe UI"/>
          <w:sz w:val="28"/>
          <w:szCs w:val="28"/>
          <w:u w:val="none"/>
        </w:rPr>
      </w:pPr>
      <w:r>
        <w:rPr>
          <w:rFonts w:hint="default" w:ascii="Segoe UI" w:hAnsi="Segoe UI" w:eastAsia="Segoe UI" w:cs="Segoe UI"/>
          <w:i w:val="0"/>
          <w:iCs w:val="0"/>
          <w:caps w:val="0"/>
          <w:color w:val="555555"/>
          <w:spacing w:val="0"/>
          <w:sz w:val="28"/>
          <w:szCs w:val="28"/>
          <w:u w:val="none"/>
          <w:bdr w:val="none" w:color="auto" w:sz="0" w:space="0"/>
          <w:shd w:val="clear" w:fill="FFFFFF"/>
        </w:rPr>
        <w:t>2.专业课面试过程：每生面试时间不少于20分钟。1）考生自我介绍（3分钟）；2）考生随机抽取的试题一套，每套题中包含5道题目，考生任意选择3题回答（17分钟）。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8" w:lineRule="atLeast"/>
        <w:ind w:left="0" w:right="0" w:firstLine="420"/>
        <w:rPr>
          <w:rFonts w:hint="default" w:ascii="Segoe UI" w:hAnsi="Segoe UI" w:eastAsia="Segoe UI" w:cs="Segoe UI"/>
          <w:sz w:val="28"/>
          <w:szCs w:val="28"/>
          <w:u w:val="none"/>
        </w:rPr>
      </w:pPr>
      <w:r>
        <w:rPr>
          <w:rFonts w:hint="default" w:ascii="Segoe UI" w:hAnsi="Segoe UI" w:eastAsia="Segoe UI" w:cs="Segoe UI"/>
          <w:i w:val="0"/>
          <w:iCs w:val="0"/>
          <w:caps w:val="0"/>
          <w:color w:val="555555"/>
          <w:spacing w:val="0"/>
          <w:sz w:val="28"/>
          <w:szCs w:val="28"/>
          <w:u w:val="none"/>
          <w:bdr w:val="none" w:color="auto" w:sz="0" w:space="0"/>
          <w:shd w:val="clear" w:fill="FFFFFF"/>
        </w:rPr>
        <w:t>3.专业课面试成绩评定：采用100分制。根据回答问题所反映的专业基础掌握程度，英语四、六级考试成绩，本科论文（设计），参加科研项目，竞赛获奖等情况按“创新能力”、“专业素养”、“综合素质”给出满分为30、40、30分的评价。专业课面试成绩取五位评委老师打分的平均值计算。原始记录经评委老师本人签名保留备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8" w:lineRule="atLeast"/>
        <w:ind w:left="0" w:right="0" w:firstLine="420"/>
        <w:rPr>
          <w:rFonts w:hint="default" w:ascii="Segoe UI" w:hAnsi="Segoe UI" w:eastAsia="Segoe UI" w:cs="Segoe UI"/>
          <w:sz w:val="28"/>
          <w:szCs w:val="28"/>
          <w:u w:val="none"/>
        </w:rPr>
      </w:pPr>
      <w:r>
        <w:rPr>
          <w:rFonts w:hint="default" w:ascii="Segoe UI" w:hAnsi="Segoe UI" w:eastAsia="Segoe UI" w:cs="Segoe UI"/>
          <w:i w:val="0"/>
          <w:iCs w:val="0"/>
          <w:caps w:val="0"/>
          <w:color w:val="555555"/>
          <w:spacing w:val="0"/>
          <w:sz w:val="28"/>
          <w:szCs w:val="28"/>
          <w:u w:val="none"/>
          <w:bdr w:val="none" w:color="auto" w:sz="0" w:space="0"/>
          <w:shd w:val="clear" w:fill="FFFFFF"/>
        </w:rPr>
        <w:t>三、复试成绩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8" w:lineRule="atLeast"/>
        <w:ind w:left="0" w:right="0" w:firstLine="420"/>
        <w:rPr>
          <w:rFonts w:hint="default" w:ascii="Segoe UI" w:hAnsi="Segoe UI" w:eastAsia="Segoe UI" w:cs="Segoe UI"/>
          <w:sz w:val="28"/>
          <w:szCs w:val="28"/>
          <w:u w:val="none"/>
        </w:rPr>
      </w:pPr>
      <w:r>
        <w:rPr>
          <w:rFonts w:hint="default" w:ascii="Segoe UI" w:hAnsi="Segoe UI" w:eastAsia="Segoe UI" w:cs="Segoe UI"/>
          <w:i w:val="0"/>
          <w:iCs w:val="0"/>
          <w:caps w:val="0"/>
          <w:color w:val="555555"/>
          <w:spacing w:val="0"/>
          <w:sz w:val="28"/>
          <w:szCs w:val="28"/>
          <w:u w:val="none"/>
          <w:bdr w:val="none" w:color="auto" w:sz="0" w:space="0"/>
          <w:shd w:val="clear" w:fill="FFFFFF"/>
        </w:rPr>
        <w:t>复试成绩总分为100分，其中专业课笔试占45％，专业课面试占35％，英语听力与口语水平测试占20％。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8" w:lineRule="atLeast"/>
        <w:ind w:left="0" w:right="0" w:firstLine="420"/>
        <w:rPr>
          <w:rFonts w:hint="default" w:ascii="Segoe UI" w:hAnsi="Segoe UI" w:eastAsia="Segoe UI" w:cs="Segoe UI"/>
          <w:sz w:val="28"/>
          <w:szCs w:val="28"/>
          <w:u w:val="none"/>
        </w:rPr>
      </w:pPr>
      <w:r>
        <w:rPr>
          <w:rFonts w:hint="default" w:ascii="Segoe UI" w:hAnsi="Segoe UI" w:eastAsia="Segoe UI" w:cs="Segoe UI"/>
          <w:i w:val="0"/>
          <w:iCs w:val="0"/>
          <w:caps w:val="0"/>
          <w:color w:val="555555"/>
          <w:spacing w:val="0"/>
          <w:sz w:val="28"/>
          <w:szCs w:val="28"/>
          <w:u w:val="none"/>
          <w:bdr w:val="none" w:color="auto" w:sz="0" w:space="0"/>
          <w:shd w:val="clear" w:fill="FFFFFF"/>
        </w:rPr>
        <w:t>四、录取条件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8" w:lineRule="atLeast"/>
        <w:ind w:left="0" w:right="0" w:firstLine="420"/>
        <w:rPr>
          <w:rFonts w:hint="default" w:ascii="Segoe UI" w:hAnsi="Segoe UI" w:eastAsia="Segoe UI" w:cs="Segoe UI"/>
          <w:sz w:val="28"/>
          <w:szCs w:val="28"/>
          <w:u w:val="none"/>
        </w:rPr>
      </w:pPr>
      <w:r>
        <w:rPr>
          <w:rFonts w:hint="default" w:ascii="Segoe UI" w:hAnsi="Segoe UI" w:eastAsia="Segoe UI" w:cs="Segoe UI"/>
          <w:i w:val="0"/>
          <w:iCs w:val="0"/>
          <w:caps w:val="0"/>
          <w:color w:val="555555"/>
          <w:spacing w:val="0"/>
          <w:sz w:val="28"/>
          <w:szCs w:val="28"/>
          <w:u w:val="none"/>
          <w:bdr w:val="none" w:color="auto" w:sz="0" w:space="0"/>
          <w:shd w:val="clear" w:fill="FFFFFF"/>
        </w:rPr>
        <w:t>专业课面试成绩低于60分或复试成绩低于60分者，视为复试不合格，均不予录取。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8" w:lineRule="atLeast"/>
        <w:ind w:left="0" w:right="0" w:firstLine="420"/>
        <w:rPr>
          <w:rFonts w:hint="default" w:ascii="Segoe UI" w:hAnsi="Segoe UI" w:eastAsia="Segoe UI" w:cs="Segoe UI"/>
          <w:sz w:val="28"/>
          <w:szCs w:val="28"/>
          <w:u w:val="none"/>
        </w:rPr>
      </w:pPr>
      <w:r>
        <w:rPr>
          <w:rFonts w:hint="default" w:ascii="Segoe UI" w:hAnsi="Segoe UI" w:eastAsia="Segoe UI" w:cs="Segoe UI"/>
          <w:i w:val="0"/>
          <w:iCs w:val="0"/>
          <w:caps w:val="0"/>
          <w:color w:val="555555"/>
          <w:spacing w:val="0"/>
          <w:sz w:val="28"/>
          <w:szCs w:val="28"/>
          <w:u w:val="none"/>
          <w:bdr w:val="none" w:color="auto" w:sz="0" w:space="0"/>
          <w:shd w:val="clear" w:fill="FFFFFF"/>
        </w:rPr>
        <w:t>考生复试成绩在60分以上（含60分）者，其复试成绩与初试成绩加权求和后为总成绩，依据总成绩排序依次择优录取。其中，初试成绩权重占60％，复试成绩权重占40％。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8" w:lineRule="atLeast"/>
        <w:ind w:left="0" w:right="0" w:firstLine="420"/>
        <w:rPr>
          <w:rFonts w:hint="default" w:ascii="Segoe UI" w:hAnsi="Segoe UI" w:eastAsia="Segoe UI" w:cs="Segoe UI"/>
          <w:sz w:val="28"/>
          <w:szCs w:val="28"/>
          <w:u w:val="none"/>
        </w:rPr>
      </w:pPr>
      <w:r>
        <w:rPr>
          <w:rFonts w:hint="default" w:ascii="Segoe UI" w:hAnsi="Segoe UI" w:eastAsia="Segoe UI" w:cs="Segoe UI"/>
          <w:i w:val="0"/>
          <w:iCs w:val="0"/>
          <w:caps w:val="0"/>
          <w:color w:val="555555"/>
          <w:spacing w:val="0"/>
          <w:sz w:val="28"/>
          <w:szCs w:val="28"/>
          <w:u w:val="none"/>
          <w:bdr w:val="none" w:color="auto" w:sz="0" w:space="0"/>
          <w:shd w:val="clear" w:fill="FFFFFF"/>
        </w:rPr>
        <w:t>录取总成绩（百分制并保留2位小数）=初试成绩折算为百分制成绩*0.6+复试成绩*0.4。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8" w:lineRule="atLeast"/>
        <w:ind w:left="0" w:right="0" w:firstLine="420"/>
        <w:rPr>
          <w:rFonts w:hint="default" w:ascii="Segoe UI" w:hAnsi="Segoe UI" w:eastAsia="Segoe UI" w:cs="Segoe UI"/>
          <w:sz w:val="28"/>
          <w:szCs w:val="28"/>
          <w:u w:val="none"/>
        </w:rPr>
      </w:pPr>
      <w:r>
        <w:rPr>
          <w:rFonts w:hint="default" w:ascii="Segoe UI" w:hAnsi="Segoe UI" w:eastAsia="Segoe UI" w:cs="Segoe UI"/>
          <w:i w:val="0"/>
          <w:iCs w:val="0"/>
          <w:caps w:val="0"/>
          <w:color w:val="555555"/>
          <w:spacing w:val="0"/>
          <w:sz w:val="28"/>
          <w:szCs w:val="28"/>
          <w:u w:val="none"/>
          <w:bdr w:val="none" w:color="auto" w:sz="0" w:space="0"/>
          <w:shd w:val="clear" w:fill="FFFFFF"/>
        </w:rPr>
        <w:t>注：初试成绩满分为500分，初试成绩折算为百分制成绩=初试总成绩/5。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8" w:lineRule="atLeast"/>
        <w:ind w:left="0" w:right="0" w:firstLine="420"/>
        <w:rPr>
          <w:rFonts w:hint="default" w:ascii="Segoe UI" w:hAnsi="Segoe UI" w:eastAsia="Segoe UI" w:cs="Segoe UI"/>
          <w:sz w:val="28"/>
          <w:szCs w:val="28"/>
          <w:u w:val="none"/>
        </w:rPr>
      </w:pPr>
      <w:r>
        <w:rPr>
          <w:rStyle w:val="6"/>
          <w:rFonts w:hint="default" w:ascii="Segoe UI" w:hAnsi="Segoe UI" w:eastAsia="Segoe UI" w:cs="Segoe UI"/>
          <w:i w:val="0"/>
          <w:iCs w:val="0"/>
          <w:caps w:val="0"/>
          <w:color w:val="555555"/>
          <w:spacing w:val="0"/>
          <w:sz w:val="28"/>
          <w:szCs w:val="28"/>
          <w:u w:val="none"/>
          <w:bdr w:val="none" w:color="auto" w:sz="0" w:space="0"/>
          <w:shd w:val="clear" w:fill="FFFFFF"/>
        </w:rPr>
        <w:t>第三部分复试实施方案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8" w:lineRule="atLeast"/>
        <w:ind w:left="0" w:right="0" w:firstLine="420"/>
        <w:rPr>
          <w:rFonts w:hint="default" w:ascii="Segoe UI" w:hAnsi="Segoe UI" w:eastAsia="Segoe UI" w:cs="Segoe UI"/>
          <w:sz w:val="28"/>
          <w:szCs w:val="28"/>
          <w:u w:val="none"/>
        </w:rPr>
      </w:pPr>
      <w:r>
        <w:rPr>
          <w:rFonts w:hint="default" w:ascii="Segoe UI" w:hAnsi="Segoe UI" w:eastAsia="Segoe UI" w:cs="Segoe UI"/>
          <w:i w:val="0"/>
          <w:iCs w:val="0"/>
          <w:caps w:val="0"/>
          <w:color w:val="555555"/>
          <w:spacing w:val="0"/>
          <w:sz w:val="28"/>
          <w:szCs w:val="28"/>
          <w:u w:val="none"/>
          <w:bdr w:val="none" w:color="auto" w:sz="0" w:space="0"/>
          <w:shd w:val="clear" w:fill="FFFFFF"/>
        </w:rPr>
        <w:t>一、复试方式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8" w:lineRule="atLeast"/>
        <w:ind w:left="0" w:right="0" w:firstLine="420"/>
        <w:rPr>
          <w:rFonts w:hint="default" w:ascii="Segoe UI" w:hAnsi="Segoe UI" w:eastAsia="Segoe UI" w:cs="Segoe UI"/>
          <w:sz w:val="28"/>
          <w:szCs w:val="28"/>
          <w:u w:val="none"/>
        </w:rPr>
      </w:pPr>
      <w:r>
        <w:rPr>
          <w:rFonts w:hint="default" w:ascii="Segoe UI" w:hAnsi="Segoe UI" w:eastAsia="Segoe UI" w:cs="Segoe UI"/>
          <w:i w:val="0"/>
          <w:iCs w:val="0"/>
          <w:caps w:val="0"/>
          <w:color w:val="555555"/>
          <w:spacing w:val="0"/>
          <w:sz w:val="28"/>
          <w:szCs w:val="28"/>
          <w:u w:val="none"/>
          <w:bdr w:val="none" w:color="auto" w:sz="0" w:space="0"/>
          <w:shd w:val="clear" w:fill="FFFFFF"/>
        </w:rPr>
        <w:t>按照学校2023年研究生复试工作方案，本次调剂志愿考生复试采用线下现场复试，要求考生到学校规定的考试现场参加复试。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8" w:lineRule="atLeast"/>
        <w:ind w:left="0" w:right="0" w:firstLine="420"/>
        <w:rPr>
          <w:rFonts w:hint="default" w:ascii="Segoe UI" w:hAnsi="Segoe UI" w:eastAsia="Segoe UI" w:cs="Segoe UI"/>
          <w:sz w:val="28"/>
          <w:szCs w:val="28"/>
          <w:u w:val="none"/>
        </w:rPr>
      </w:pPr>
      <w:r>
        <w:rPr>
          <w:rFonts w:hint="default" w:ascii="Segoe UI" w:hAnsi="Segoe UI" w:eastAsia="Segoe UI" w:cs="Segoe UI"/>
          <w:i w:val="0"/>
          <w:iCs w:val="0"/>
          <w:caps w:val="0"/>
          <w:color w:val="555555"/>
          <w:spacing w:val="0"/>
          <w:sz w:val="28"/>
          <w:szCs w:val="28"/>
          <w:u w:val="none"/>
          <w:bdr w:val="none" w:color="auto" w:sz="0" w:space="0"/>
          <w:shd w:val="clear" w:fill="FFFFFF"/>
        </w:rPr>
        <w:t>二、复试工作时间安排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8" w:lineRule="atLeast"/>
        <w:ind w:left="0" w:right="0" w:firstLine="420"/>
        <w:rPr>
          <w:rFonts w:hint="default" w:ascii="Segoe UI" w:hAnsi="Segoe UI" w:eastAsia="Segoe UI" w:cs="Segoe UI"/>
          <w:sz w:val="28"/>
          <w:szCs w:val="28"/>
          <w:u w:val="none"/>
        </w:rPr>
      </w:pPr>
      <w:r>
        <w:rPr>
          <w:rFonts w:hint="default" w:ascii="Segoe UI" w:hAnsi="Segoe UI" w:eastAsia="Segoe UI" w:cs="Segoe UI"/>
          <w:i w:val="0"/>
          <w:iCs w:val="0"/>
          <w:caps w:val="0"/>
          <w:color w:val="555555"/>
          <w:spacing w:val="0"/>
          <w:sz w:val="28"/>
          <w:szCs w:val="28"/>
          <w:u w:val="none"/>
          <w:bdr w:val="none" w:color="auto" w:sz="0" w:space="0"/>
          <w:shd w:val="clear" w:fill="FFFFFF"/>
        </w:rPr>
        <w:t>1. 4月11日（星期二）上午9:00-11:30，学院在210办公室对考生报名材料的原件及考生资格进行审查，不符合报考资格者不予复试。网上学历（学籍）校验未通过的考生，须在规定时间之前提供权威机构出具的认证证明，否则不予复试。少数民族考生身份以报考时查验的身份证为准，复试时不得更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8" w:lineRule="atLeast"/>
        <w:ind w:left="0" w:right="0" w:firstLine="420"/>
        <w:rPr>
          <w:rFonts w:hint="default" w:ascii="Segoe UI" w:hAnsi="Segoe UI" w:eastAsia="Segoe UI" w:cs="Segoe UI"/>
          <w:sz w:val="28"/>
          <w:szCs w:val="28"/>
          <w:u w:val="none"/>
        </w:rPr>
      </w:pPr>
      <w:r>
        <w:rPr>
          <w:rFonts w:hint="default" w:ascii="Segoe UI" w:hAnsi="Segoe UI" w:eastAsia="Segoe UI" w:cs="Segoe UI"/>
          <w:i w:val="0"/>
          <w:iCs w:val="0"/>
          <w:caps w:val="0"/>
          <w:color w:val="555555"/>
          <w:spacing w:val="0"/>
          <w:sz w:val="28"/>
          <w:szCs w:val="28"/>
          <w:u w:val="none"/>
          <w:bdr w:val="none" w:color="auto" w:sz="0" w:space="0"/>
          <w:shd w:val="clear" w:fill="FFFFFF"/>
        </w:rPr>
        <w:t>2. 4月11日（星期二）下午16：00-18:00，进行专业课笔试，具体安排如下：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8" w:lineRule="atLeast"/>
        <w:ind w:left="0" w:right="0" w:firstLine="420"/>
        <w:rPr>
          <w:rFonts w:hint="default" w:ascii="Segoe UI" w:hAnsi="Segoe UI" w:eastAsia="Segoe UI" w:cs="Segoe UI"/>
          <w:sz w:val="28"/>
          <w:szCs w:val="28"/>
          <w:u w:val="none"/>
        </w:rPr>
      </w:pPr>
      <w:r>
        <w:rPr>
          <w:rFonts w:hint="default" w:ascii="Segoe UI" w:hAnsi="Segoe UI" w:eastAsia="Segoe UI" w:cs="Segoe UI"/>
          <w:i w:val="0"/>
          <w:iCs w:val="0"/>
          <w:caps w:val="0"/>
          <w:color w:val="555555"/>
          <w:spacing w:val="0"/>
          <w:sz w:val="28"/>
          <w:szCs w:val="28"/>
          <w:u w:val="none"/>
          <w:bdr w:val="none" w:color="auto" w:sz="0" w:space="0"/>
          <w:shd w:val="clear" w:fill="FFFFFF"/>
        </w:rPr>
        <w:t>（1）考场一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8" w:lineRule="atLeast"/>
        <w:ind w:left="0" w:right="0" w:firstLine="420"/>
        <w:rPr>
          <w:rFonts w:hint="default" w:ascii="Segoe UI" w:hAnsi="Segoe UI" w:eastAsia="Segoe UI" w:cs="Segoe UI"/>
          <w:sz w:val="28"/>
          <w:szCs w:val="28"/>
          <w:u w:val="none"/>
        </w:rPr>
      </w:pPr>
      <w:r>
        <w:rPr>
          <w:rFonts w:hint="default" w:ascii="Segoe UI" w:hAnsi="Segoe UI" w:eastAsia="Segoe UI" w:cs="Segoe UI"/>
          <w:i w:val="0"/>
          <w:iCs w:val="0"/>
          <w:caps w:val="0"/>
          <w:color w:val="555555"/>
          <w:spacing w:val="0"/>
          <w:sz w:val="28"/>
          <w:szCs w:val="28"/>
          <w:u w:val="none"/>
          <w:bdr w:val="none" w:color="auto" w:sz="0" w:space="0"/>
          <w:shd w:val="clear" w:fill="FFFFFF"/>
        </w:rPr>
        <w:t>地点：怀远一教331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8" w:lineRule="atLeast"/>
        <w:ind w:left="0" w:right="0" w:firstLine="420"/>
        <w:rPr>
          <w:rFonts w:hint="default" w:ascii="Segoe UI" w:hAnsi="Segoe UI" w:eastAsia="Segoe UI" w:cs="Segoe UI"/>
          <w:sz w:val="28"/>
          <w:szCs w:val="28"/>
          <w:u w:val="none"/>
        </w:rPr>
      </w:pPr>
      <w:r>
        <w:rPr>
          <w:rFonts w:hint="default" w:ascii="Segoe UI" w:hAnsi="Segoe UI" w:eastAsia="Segoe UI" w:cs="Segoe UI"/>
          <w:i w:val="0"/>
          <w:iCs w:val="0"/>
          <w:caps w:val="0"/>
          <w:color w:val="555555"/>
          <w:spacing w:val="0"/>
          <w:sz w:val="28"/>
          <w:szCs w:val="28"/>
          <w:u w:val="none"/>
          <w:bdr w:val="none" w:color="auto" w:sz="0" w:space="0"/>
          <w:shd w:val="clear" w:fill="FFFFFF"/>
        </w:rPr>
        <w:t>参加考试专业：电子科学与技术、控制工程、学科教学（物理）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8" w:lineRule="atLeast"/>
        <w:ind w:left="0" w:right="0" w:firstLine="420"/>
        <w:rPr>
          <w:rFonts w:hint="default" w:ascii="Segoe UI" w:hAnsi="Segoe UI" w:eastAsia="Segoe UI" w:cs="Segoe UI"/>
          <w:sz w:val="28"/>
          <w:szCs w:val="28"/>
          <w:u w:val="none"/>
        </w:rPr>
      </w:pPr>
      <w:r>
        <w:rPr>
          <w:rFonts w:hint="default" w:ascii="Segoe UI" w:hAnsi="Segoe UI" w:eastAsia="Segoe UI" w:cs="Segoe UI"/>
          <w:i w:val="0"/>
          <w:iCs w:val="0"/>
          <w:caps w:val="0"/>
          <w:color w:val="555555"/>
          <w:spacing w:val="0"/>
          <w:sz w:val="28"/>
          <w:szCs w:val="28"/>
          <w:u w:val="none"/>
          <w:bdr w:val="none" w:color="auto" w:sz="0" w:space="0"/>
          <w:shd w:val="clear" w:fill="FFFFFF"/>
        </w:rPr>
        <w:t>（2）考场二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8" w:lineRule="atLeast"/>
        <w:ind w:left="0" w:right="0" w:firstLine="420"/>
        <w:rPr>
          <w:rFonts w:hint="default" w:ascii="Segoe UI" w:hAnsi="Segoe UI" w:eastAsia="Segoe UI" w:cs="Segoe UI"/>
          <w:sz w:val="28"/>
          <w:szCs w:val="28"/>
          <w:u w:val="none"/>
        </w:rPr>
      </w:pPr>
      <w:r>
        <w:rPr>
          <w:rFonts w:hint="default" w:ascii="Segoe UI" w:hAnsi="Segoe UI" w:eastAsia="Segoe UI" w:cs="Segoe UI"/>
          <w:i w:val="0"/>
          <w:iCs w:val="0"/>
          <w:caps w:val="0"/>
          <w:color w:val="555555"/>
          <w:spacing w:val="0"/>
          <w:sz w:val="28"/>
          <w:szCs w:val="28"/>
          <w:u w:val="none"/>
          <w:bdr w:val="none" w:color="auto" w:sz="0" w:space="0"/>
          <w:shd w:val="clear" w:fill="FFFFFF"/>
        </w:rPr>
        <w:t>地点：怀远一教111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8" w:lineRule="atLeast"/>
        <w:ind w:left="0" w:right="0" w:firstLine="420"/>
        <w:rPr>
          <w:rFonts w:hint="default" w:ascii="Segoe UI" w:hAnsi="Segoe UI" w:eastAsia="Segoe UI" w:cs="Segoe UI"/>
          <w:sz w:val="28"/>
          <w:szCs w:val="28"/>
          <w:u w:val="none"/>
        </w:rPr>
      </w:pPr>
      <w:r>
        <w:rPr>
          <w:rFonts w:hint="default" w:ascii="Segoe UI" w:hAnsi="Segoe UI" w:eastAsia="Segoe UI" w:cs="Segoe UI"/>
          <w:i w:val="0"/>
          <w:iCs w:val="0"/>
          <w:caps w:val="0"/>
          <w:color w:val="555555"/>
          <w:spacing w:val="0"/>
          <w:sz w:val="28"/>
          <w:szCs w:val="28"/>
          <w:u w:val="none"/>
          <w:bdr w:val="none" w:color="auto" w:sz="0" w:space="0"/>
          <w:shd w:val="clear" w:fill="FFFFFF"/>
        </w:rPr>
        <w:t>参加考试专业：物理学、力学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8" w:lineRule="atLeast"/>
        <w:ind w:left="0" w:right="0" w:firstLine="420"/>
        <w:rPr>
          <w:rFonts w:hint="default" w:ascii="Segoe UI" w:hAnsi="Segoe UI" w:eastAsia="Segoe UI" w:cs="Segoe UI"/>
          <w:sz w:val="28"/>
          <w:szCs w:val="28"/>
          <w:u w:val="none"/>
        </w:rPr>
      </w:pPr>
      <w:r>
        <w:rPr>
          <w:rFonts w:hint="default" w:ascii="Segoe UI" w:hAnsi="Segoe UI" w:eastAsia="Segoe UI" w:cs="Segoe UI"/>
          <w:i w:val="0"/>
          <w:iCs w:val="0"/>
          <w:caps w:val="0"/>
          <w:color w:val="555555"/>
          <w:spacing w:val="0"/>
          <w:sz w:val="28"/>
          <w:szCs w:val="28"/>
          <w:u w:val="none"/>
          <w:bdr w:val="none" w:color="auto" w:sz="0" w:space="0"/>
          <w:shd w:val="clear" w:fill="FFFFFF"/>
        </w:rPr>
        <w:t>3. 4月12日（星期三）下午14:00-18:00，各招生专业进行调剂志愿考生的英语与专业课综合面试，具体考场安排见学院三楼公告板通知。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8" w:lineRule="atLeast"/>
        <w:ind w:left="0" w:right="0" w:firstLine="420"/>
        <w:rPr>
          <w:rFonts w:hint="default" w:ascii="Segoe UI" w:hAnsi="Segoe UI" w:eastAsia="Segoe UI" w:cs="Segoe UI"/>
          <w:sz w:val="28"/>
          <w:szCs w:val="28"/>
          <w:u w:val="none"/>
        </w:rPr>
      </w:pPr>
      <w:r>
        <w:rPr>
          <w:rFonts w:hint="default" w:ascii="Segoe UI" w:hAnsi="Segoe UI" w:eastAsia="Segoe UI" w:cs="Segoe UI"/>
          <w:i w:val="0"/>
          <w:iCs w:val="0"/>
          <w:caps w:val="0"/>
          <w:color w:val="555555"/>
          <w:spacing w:val="0"/>
          <w:sz w:val="28"/>
          <w:szCs w:val="28"/>
          <w:u w:val="none"/>
          <w:bdr w:val="none" w:color="auto" w:sz="0" w:space="0"/>
          <w:shd w:val="clear" w:fill="FFFFFF"/>
        </w:rPr>
        <w:t>4. 4月14日，各学位点完成本次调剂志愿复试考生成绩汇总，并提交学院，学院审核后提交研究生院。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8" w:lineRule="atLeast"/>
        <w:ind w:left="0" w:right="0" w:firstLine="420"/>
        <w:rPr>
          <w:rFonts w:hint="default" w:ascii="Segoe UI" w:hAnsi="Segoe UI" w:eastAsia="Segoe UI" w:cs="Segoe UI"/>
          <w:sz w:val="28"/>
          <w:szCs w:val="28"/>
          <w:u w:val="none"/>
        </w:rPr>
      </w:pPr>
      <w:r>
        <w:rPr>
          <w:rFonts w:hint="default" w:ascii="Segoe UI" w:hAnsi="Segoe UI" w:eastAsia="Segoe UI" w:cs="Segoe UI"/>
          <w:i w:val="0"/>
          <w:iCs w:val="0"/>
          <w:caps w:val="0"/>
          <w:color w:val="555555"/>
          <w:spacing w:val="0"/>
          <w:sz w:val="28"/>
          <w:szCs w:val="28"/>
          <w:u w:val="none"/>
          <w:bdr w:val="none" w:color="auto" w:sz="0" w:space="0"/>
          <w:shd w:val="clear" w:fill="FFFFFF"/>
        </w:rPr>
        <w:t>三、其他注意事项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8" w:lineRule="atLeast"/>
        <w:ind w:left="0" w:right="0" w:firstLine="420"/>
        <w:rPr>
          <w:rFonts w:hint="default" w:ascii="Segoe UI" w:hAnsi="Segoe UI" w:eastAsia="Segoe UI" w:cs="Segoe UI"/>
          <w:sz w:val="28"/>
          <w:szCs w:val="28"/>
          <w:u w:val="none"/>
        </w:rPr>
      </w:pPr>
      <w:r>
        <w:rPr>
          <w:rFonts w:hint="default" w:ascii="Segoe UI" w:hAnsi="Segoe UI" w:eastAsia="Segoe UI" w:cs="Segoe UI"/>
          <w:i w:val="0"/>
          <w:iCs w:val="0"/>
          <w:caps w:val="0"/>
          <w:color w:val="555555"/>
          <w:spacing w:val="0"/>
          <w:sz w:val="28"/>
          <w:szCs w:val="28"/>
          <w:u w:val="none"/>
          <w:bdr w:val="none" w:color="auto" w:sz="0" w:space="0"/>
          <w:shd w:val="clear" w:fill="FFFFFF"/>
        </w:rPr>
        <w:t>1．复试过程各考点做好全程录音录像。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8" w:lineRule="atLeast"/>
        <w:ind w:left="0" w:right="0" w:firstLine="420"/>
        <w:rPr>
          <w:rFonts w:hint="default" w:ascii="Segoe UI" w:hAnsi="Segoe UI" w:eastAsia="Segoe UI" w:cs="Segoe UI"/>
          <w:sz w:val="28"/>
          <w:szCs w:val="28"/>
          <w:u w:val="none"/>
        </w:rPr>
      </w:pPr>
      <w:r>
        <w:rPr>
          <w:rFonts w:hint="default" w:ascii="Segoe UI" w:hAnsi="Segoe UI" w:eastAsia="Segoe UI" w:cs="Segoe UI"/>
          <w:i w:val="0"/>
          <w:iCs w:val="0"/>
          <w:caps w:val="0"/>
          <w:color w:val="555555"/>
          <w:spacing w:val="0"/>
          <w:sz w:val="28"/>
          <w:szCs w:val="28"/>
          <w:u w:val="none"/>
          <w:bdr w:val="none" w:color="auto" w:sz="0" w:space="0"/>
          <w:shd w:val="clear" w:fill="FFFFFF"/>
        </w:rPr>
        <w:t>2．复试过程要求考生不得将手机带入考场，或利用数字设备对复试过程进行录音录像。复试结束后，考生不得将考试内容告知他人，不得通过网络散布有关复试内容的任何信息。如有上述行为，视为违纪，取消考试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8" w:lineRule="atLeast"/>
        <w:ind w:left="0" w:right="0" w:firstLine="420"/>
        <w:rPr>
          <w:rFonts w:hint="default" w:ascii="Segoe UI" w:hAnsi="Segoe UI" w:eastAsia="Segoe UI" w:cs="Segoe UI"/>
          <w:sz w:val="28"/>
          <w:szCs w:val="28"/>
          <w:u w:val="none"/>
        </w:rPr>
      </w:pPr>
      <w:r>
        <w:rPr>
          <w:rFonts w:hint="default" w:ascii="Segoe UI" w:hAnsi="Segoe UI" w:eastAsia="Segoe UI" w:cs="Segoe UI"/>
          <w:i w:val="0"/>
          <w:iCs w:val="0"/>
          <w:caps w:val="0"/>
          <w:color w:val="555555"/>
          <w:spacing w:val="0"/>
          <w:sz w:val="28"/>
          <w:szCs w:val="28"/>
          <w:u w:val="none"/>
          <w:bdr w:val="none" w:color="auto" w:sz="0" w:space="0"/>
          <w:shd w:val="clear" w:fill="FFFFFF"/>
        </w:rPr>
        <w:t>3．面试过程须做详细文字记录备查。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8" w:lineRule="atLeast"/>
        <w:ind w:left="0" w:right="0" w:firstLine="420"/>
        <w:rPr>
          <w:rFonts w:hint="default" w:ascii="Segoe UI" w:hAnsi="Segoe UI" w:eastAsia="Segoe UI" w:cs="Segoe UI"/>
          <w:sz w:val="28"/>
          <w:szCs w:val="28"/>
          <w:u w:val="none"/>
        </w:rPr>
      </w:pPr>
      <w:r>
        <w:rPr>
          <w:rFonts w:hint="default" w:ascii="Segoe UI" w:hAnsi="Segoe UI" w:eastAsia="Segoe UI" w:cs="Segoe UI"/>
          <w:i w:val="0"/>
          <w:iCs w:val="0"/>
          <w:caps w:val="0"/>
          <w:color w:val="555555"/>
          <w:spacing w:val="0"/>
          <w:sz w:val="28"/>
          <w:szCs w:val="28"/>
          <w:u w:val="none"/>
          <w:bdr w:val="none" w:color="auto" w:sz="0" w:space="0"/>
          <w:shd w:val="clear" w:fill="FFFFFF"/>
        </w:rPr>
        <w:t>4．复试期间，各项记录表上的成绩不得改动。如出现错误需改正，必须由复试小组组长和所有复试小组成员对改动成绩予以签字确认，并由学院研究生招生复试工作领导小组组长审核、确认签字。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8" w:lineRule="atLeast"/>
        <w:ind w:left="0" w:right="0" w:firstLine="420"/>
        <w:rPr>
          <w:rFonts w:hint="default" w:ascii="Segoe UI" w:hAnsi="Segoe UI" w:eastAsia="Segoe UI" w:cs="Segoe UI"/>
          <w:sz w:val="28"/>
          <w:szCs w:val="28"/>
          <w:u w:val="none"/>
        </w:rPr>
      </w:pPr>
      <w:r>
        <w:rPr>
          <w:rFonts w:hint="default" w:ascii="Segoe UI" w:hAnsi="Segoe UI" w:eastAsia="Segoe UI" w:cs="Segoe UI"/>
          <w:i w:val="0"/>
          <w:iCs w:val="0"/>
          <w:caps w:val="0"/>
          <w:color w:val="555555"/>
          <w:spacing w:val="0"/>
          <w:sz w:val="28"/>
          <w:szCs w:val="28"/>
          <w:u w:val="none"/>
          <w:bdr w:val="none" w:color="auto" w:sz="0" w:space="0"/>
          <w:shd w:val="clear" w:fill="FFFFFF"/>
        </w:rPr>
        <w:t>5．复试过程中或结束后，不得给考生任何许诺和暗示。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8" w:lineRule="atLeast"/>
        <w:ind w:left="0" w:right="0" w:firstLine="420"/>
        <w:rPr>
          <w:rFonts w:hint="default" w:ascii="Segoe UI" w:hAnsi="Segoe UI" w:eastAsia="Segoe UI" w:cs="Segoe UI"/>
          <w:sz w:val="28"/>
          <w:szCs w:val="28"/>
          <w:u w:val="none"/>
        </w:rPr>
      </w:pPr>
      <w:r>
        <w:rPr>
          <w:rFonts w:hint="default" w:ascii="Segoe UI" w:hAnsi="Segoe UI" w:eastAsia="Segoe UI" w:cs="Segoe UI"/>
          <w:i w:val="0"/>
          <w:iCs w:val="0"/>
          <w:caps w:val="0"/>
          <w:color w:val="555555"/>
          <w:spacing w:val="0"/>
          <w:sz w:val="28"/>
          <w:szCs w:val="28"/>
          <w:u w:val="none"/>
          <w:bdr w:val="none" w:color="auto" w:sz="0" w:space="0"/>
          <w:shd w:val="clear" w:fill="FFFFFF"/>
        </w:rPr>
        <w:t>6．学院投诉举报电话：0951-2061543；邮箱：kl_ren</w:t>
      </w:r>
      <w:r>
        <w:rPr>
          <w:rFonts w:hint="default" w:ascii="Segoe UI" w:hAnsi="Segoe UI" w:eastAsia="Segoe UI" w:cs="Segoe UI"/>
          <w:i w:val="0"/>
          <w:iCs w:val="0"/>
          <w:caps w:val="0"/>
          <w:color w:val="1E50A2"/>
          <w:spacing w:val="0"/>
          <w:sz w:val="28"/>
          <w:szCs w:val="28"/>
          <w:u w:val="single"/>
          <w:bdr w:val="none" w:color="auto" w:sz="0" w:space="0"/>
          <w:shd w:val="clear" w:fill="FFFFFF"/>
        </w:rPr>
        <w:fldChar w:fldCharType="begin"/>
      </w:r>
      <w:r>
        <w:rPr>
          <w:rFonts w:hint="default" w:ascii="Segoe UI" w:hAnsi="Segoe UI" w:eastAsia="Segoe UI" w:cs="Segoe UI"/>
          <w:i w:val="0"/>
          <w:iCs w:val="0"/>
          <w:caps w:val="0"/>
          <w:color w:val="1E50A2"/>
          <w:spacing w:val="0"/>
          <w:sz w:val="28"/>
          <w:szCs w:val="28"/>
          <w:u w:val="single"/>
          <w:bdr w:val="none" w:color="auto" w:sz="0" w:space="0"/>
          <w:shd w:val="clear" w:fill="FFFFFF"/>
        </w:rPr>
        <w:instrText xml:space="preserve"> HYPERLINK "mailto:may@nxu.edu.cn" </w:instrText>
      </w:r>
      <w:r>
        <w:rPr>
          <w:rFonts w:hint="default" w:ascii="Segoe UI" w:hAnsi="Segoe UI" w:eastAsia="Segoe UI" w:cs="Segoe UI"/>
          <w:i w:val="0"/>
          <w:iCs w:val="0"/>
          <w:caps w:val="0"/>
          <w:color w:val="1E50A2"/>
          <w:spacing w:val="0"/>
          <w:sz w:val="28"/>
          <w:szCs w:val="28"/>
          <w:u w:val="single"/>
          <w:bdr w:val="none" w:color="auto" w:sz="0" w:space="0"/>
          <w:shd w:val="clear" w:fill="FFFFFF"/>
        </w:rPr>
        <w:fldChar w:fldCharType="separate"/>
      </w:r>
      <w:r>
        <w:rPr>
          <w:rStyle w:val="7"/>
          <w:rFonts w:hint="default" w:ascii="Segoe UI" w:hAnsi="Segoe UI" w:eastAsia="Segoe UI" w:cs="Segoe UI"/>
          <w:i w:val="0"/>
          <w:iCs w:val="0"/>
          <w:caps w:val="0"/>
          <w:color w:val="1E50A2"/>
          <w:spacing w:val="0"/>
          <w:sz w:val="28"/>
          <w:szCs w:val="28"/>
          <w:u w:val="single"/>
          <w:bdr w:val="none" w:color="auto" w:sz="0" w:space="0"/>
          <w:shd w:val="clear" w:fill="FFFFFF"/>
        </w:rPr>
        <w:t>@nxu.edu.cn</w:t>
      </w:r>
      <w:r>
        <w:rPr>
          <w:rFonts w:hint="default" w:ascii="Segoe UI" w:hAnsi="Segoe UI" w:eastAsia="Segoe UI" w:cs="Segoe UI"/>
          <w:i w:val="0"/>
          <w:iCs w:val="0"/>
          <w:caps w:val="0"/>
          <w:color w:val="1E50A2"/>
          <w:spacing w:val="0"/>
          <w:sz w:val="28"/>
          <w:szCs w:val="28"/>
          <w:u w:val="singl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8" w:lineRule="atLeast"/>
        <w:ind w:left="0" w:right="0" w:firstLine="420"/>
        <w:rPr>
          <w:rFonts w:hint="default" w:ascii="Segoe UI" w:hAnsi="Segoe UI" w:eastAsia="Segoe UI" w:cs="Segoe UI"/>
          <w:sz w:val="28"/>
          <w:szCs w:val="28"/>
          <w:u w:val="none"/>
        </w:rPr>
      </w:pPr>
      <w:r>
        <w:rPr>
          <w:rFonts w:hint="default" w:ascii="Segoe UI" w:hAnsi="Segoe UI" w:eastAsia="Segoe UI" w:cs="Segoe UI"/>
          <w:i w:val="0"/>
          <w:iCs w:val="0"/>
          <w:caps w:val="0"/>
          <w:color w:val="555555"/>
          <w:spacing w:val="0"/>
          <w:sz w:val="28"/>
          <w:szCs w:val="28"/>
          <w:u w:val="none"/>
          <w:bdr w:val="none" w:color="auto" w:sz="0" w:space="0"/>
          <w:shd w:val="clear" w:fill="FFFFFF"/>
        </w:rPr>
        <w:t>物理与电子电气工程学院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rPr>
          <w:rFonts w:hint="default" w:ascii="Segoe UI" w:hAnsi="Segoe UI" w:eastAsia="Segoe UI" w:cs="Segoe UI"/>
          <w:sz w:val="28"/>
          <w:szCs w:val="28"/>
          <w:u w:val="none"/>
        </w:rPr>
      </w:pPr>
      <w:r>
        <w:rPr>
          <w:rFonts w:hint="default" w:ascii="Segoe UI" w:hAnsi="Segoe UI" w:eastAsia="Segoe UI" w:cs="Segoe UI"/>
          <w:i w:val="0"/>
          <w:iCs w:val="0"/>
          <w:caps w:val="0"/>
          <w:color w:val="555555"/>
          <w:spacing w:val="0"/>
          <w:sz w:val="28"/>
          <w:szCs w:val="28"/>
          <w:u w:val="none"/>
          <w:bdr w:val="none" w:color="auto" w:sz="0" w:space="0"/>
          <w:shd w:val="clear" w:fill="FFFFFF"/>
        </w:rPr>
        <w:t>2023年4月7日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229A4B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2277</Words>
  <Characters>2429</Characters>
  <Lines>0</Lines>
  <Paragraphs>0</Paragraphs>
  <TotalTime>0</TotalTime>
  <ScaleCrop>false</ScaleCrop>
  <LinksUpToDate>false</LinksUpToDate>
  <CharactersWithSpaces>2436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2023-04-19T08:22:49Z</dcterms:created>
  <dc:creator>Administrator</dc:creator>
  <cp:lastModifiedBy>王英</cp:lastModifiedBy>
  <dcterms:modified xsi:type="dcterms:W3CDTF">2023-04-19T08:22:57Z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1FEC73873E9447D485A04FC4F1DC791C</vt:lpwstr>
  </property>
</Properties>
</file>