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/>
        <w:jc w:val="center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  <w:bdr w:val="none" w:color="auto" w:sz="0" w:space="0"/>
        </w:rPr>
        <w:t>食品与葡萄酒学院2023年硕士研究生第二批调剂复试工作日程安排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50" w:lineRule="atLeast"/>
        <w:ind w:left="0" w:right="0"/>
      </w:pPr>
      <w:r>
        <w:rPr>
          <w:rStyle w:val="7"/>
          <w:rFonts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4F4F4"/>
        </w:rPr>
        <w:t>信息来源：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4F4F4"/>
        </w:rPr>
        <w:t>    </w:t>
      </w: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4F4F4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4F4F4"/>
        </w:rPr>
        <w:t> </w:t>
      </w: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4F4F4"/>
        </w:rPr>
        <w:t>发布日期：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4F4F4"/>
        </w:rPr>
        <w:t>2023年04月17日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4F4"/>
        <w:spacing w:before="0" w:beforeAutospacing="0" w:after="0" w:afterAutospacing="0" w:line="6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保护视力色：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6FBEA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6FBEA"/>
          <w:lang w:val="en-US" w:eastAsia="zh-CN" w:bidi="ar"/>
        </w:rPr>
        <w:instrText xml:space="preserve"> HYPERLINK "javascript:void(0);" \o "青山不老"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6FBEA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u w:val="none"/>
          <w:bdr w:val="single" w:color="EEEEEE" w:sz="4" w:space="0"/>
          <w:shd w:val="clear" w:fill="E6FBEA"/>
        </w:rPr>
        <w:t>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6FBEA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D8ECED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D8ECED"/>
          <w:lang w:val="en-US" w:eastAsia="zh-CN" w:bidi="ar"/>
        </w:rPr>
        <w:instrText xml:space="preserve"> HYPERLINK "javascript:void(0);" \o "蓝色回忆"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D8ECED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u w:val="none"/>
          <w:bdr w:val="single" w:color="EEEEEE" w:sz="4" w:space="0"/>
          <w:shd w:val="clear" w:fill="D8ECED"/>
        </w:rPr>
        <w:t>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D8ECED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FDFCEA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FDFCEA"/>
          <w:lang w:val="en-US" w:eastAsia="zh-CN" w:bidi="ar"/>
        </w:rPr>
        <w:instrText xml:space="preserve"> HYPERLINK "javascript:void(0);" \o "明黄清俊"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FDFCEA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u w:val="none"/>
          <w:bdr w:val="single" w:color="EEEEEE" w:sz="4" w:space="0"/>
          <w:shd w:val="clear" w:fill="FDFCEA"/>
        </w:rPr>
        <w:t>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FDFCEA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FEF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FEFEF"/>
          <w:lang w:val="en-US" w:eastAsia="zh-CN" w:bidi="ar"/>
        </w:rPr>
        <w:instrText xml:space="preserve"> HYPERLINK "javascript:void(0);" \o "灰色世界"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FEFE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u w:val="none"/>
          <w:bdr w:val="single" w:color="EEEEEE" w:sz="4" w:space="0"/>
          <w:shd w:val="clear" w:fill="EFEFEF"/>
        </w:rPr>
        <w:t>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u w:val="none"/>
          <w:bdr w:val="single" w:color="EEEEEE" w:sz="4" w:space="0"/>
          <w:shd w:val="clear" w:fill="EFEFE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    </w:t>
      </w: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字体颜色：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【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0100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0100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instrText xml:space="preserve"> HYPERLINK "javascript:void(0);" \o "红色"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0100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E60100"/>
          <w:spacing w:val="0"/>
          <w:sz w:val="14"/>
          <w:szCs w:val="14"/>
          <w:u w:val="none"/>
          <w:bdr w:val="none" w:color="auto" w:sz="0" w:space="0"/>
          <w:shd w:val="clear" w:fill="F4F4F4"/>
        </w:rPr>
        <w:t>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0100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901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901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instrText xml:space="preserve"> HYPERLINK "javascript:void(0);" \o "黄色"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901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E69015"/>
          <w:spacing w:val="0"/>
          <w:sz w:val="14"/>
          <w:szCs w:val="14"/>
          <w:u w:val="none"/>
          <w:bdr w:val="none" w:color="auto" w:sz="0" w:space="0"/>
          <w:shd w:val="clear" w:fill="F4F4F4"/>
        </w:rPr>
        <w:t>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6901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181D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181D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instrText xml:space="preserve"> HYPERLINK "javascript:void(0);" \o "蓝色"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181D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1181D5"/>
          <w:spacing w:val="0"/>
          <w:sz w:val="14"/>
          <w:szCs w:val="14"/>
          <w:u w:val="none"/>
          <w:bdr w:val="none" w:color="auto" w:sz="0" w:space="0"/>
          <w:shd w:val="clear" w:fill="F4F4F4"/>
        </w:rPr>
        <w:t>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181D5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58C0A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58C0A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instrText xml:space="preserve"> HYPERLINK "javascript:void(0);" \o "绿色"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58C0A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458C0A"/>
          <w:spacing w:val="0"/>
          <w:sz w:val="14"/>
          <w:szCs w:val="14"/>
          <w:u w:val="none"/>
          <w:bdr w:val="none" w:color="auto" w:sz="0" w:space="0"/>
          <w:shd w:val="clear" w:fill="F4F4F4"/>
        </w:rPr>
        <w:t>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58C0A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4F4F4"/>
          <w:lang w:val="en-US" w:eastAsia="zh-CN" w:bidi="ar"/>
        </w:rPr>
        <w:t> 】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4F4F4"/>
        </w:rPr>
        <w:t>恢复默认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4F4F4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根据《关于宁夏大学2023年硕士研究生招生复试录取工作的通知》及《宁夏大学2022年硕士研究生调剂工作办法》要求，结合我院实际，现就调剂复试工作日程安排如下：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一、复试原则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坚持以人为本、综合考察、择优录取、公平公正的原则。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二、复试形式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我院2023年硕士研究生调剂复试采取现场复试的方式进行。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三、复试时间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我院调剂复试工作将于4月18日—4月19日进行。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1、4月18日下午14:30-17:30进行考生复试资格审查，考生依据招生复试考生资格审查单（附件1）须提供以下材料：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（1）初试准考证复印件（验原件）；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（2）有效身份证复印件（验原件）；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（3）往届生提供学历学位证复印件（验原件）；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（4）本科阶段成绩单；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（5）往届生提供学信网出具的《学历证书电子注册备案表》或学历认证报告；境外学历考生还需提供教育部留学服务中心学历认证书；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（6）应届生提供学信网每学期均注册的学生证或《学籍在线认证报告》；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（7）政治思想素质与道德品质考核表。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地址：宁夏银川市西夏区贺兰山西路489号宁夏大学贺兰山校区科技楼A段410。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2、4月19日上午9：00-11：00进行专业课笔试，地址：宁夏银川市西夏区贺兰山西路489号宁夏大学贺兰山校区兰山一教B203。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3、4月19日下午13：30-18：00进行英语听力与口语水平测试和专业课面试，地址：宁夏银川市西夏区贺兰山西路489号宁夏大学贺兰山校区兰山一教C402、C403、C404、C405。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4、4月20日在学院网站公示调剂考生复试成绩并上报拟录取名单。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学院咨询电话：0951-2061781；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6"/>
          <w:szCs w:val="16"/>
          <w:bdr w:val="none" w:color="auto" w:sz="0" w:space="0"/>
          <w:shd w:val="clear" w:fill="FFFFFF"/>
        </w:rPr>
        <w:t>邮箱：398019744@qq.com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77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664</Words>
  <Characters>757</Characters>
  <Lines>0</Lines>
  <Paragraphs>0</Paragraphs>
  <TotalTime>0</TotalTime>
  <ScaleCrop>false</ScaleCrop>
  <LinksUpToDate>false</LinksUpToDate>
  <CharactersWithSpaces>791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2023-04-19T08:49:55Z</dcterms:created>
  <dc:creator>Administrator</dc:creator>
  <cp:lastModifiedBy>王英</cp:lastModifiedBy>
  <dcterms:modified xsi:type="dcterms:W3CDTF">2023-04-19T08:50:05Z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E491DFB7BE2F4D7D81185396D448BF6C</vt:lpwstr>
  </property>
</Properties>
</file>