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spacing w:before="620" w:beforeAutospacing="0" w:after="150" w:afterAutospacing="0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18"/>
          <w:szCs w:val="18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化学与材料科学学院2023年硕士研究生招生调剂志愿复试名单</w:t>
      </w:r>
    </w:p>
    <w:bookmarkEnd w:id="0"/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jc w:val="center"/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15"/>
          <w:szCs w:val="15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kern w:val="0"/>
          <w:sz w:val="15"/>
          <w:szCs w:val="15"/>
          <w:shd w:val="clear" w:fill="FFFFFF"/>
          <w:lang w:val="en-US" w:eastAsia="zh-CN" w:bidi="ar"/>
        </w:rPr>
        <w:t>作者：袁青兵     发布时间：2023-04-06 点击数：3570</w:t>
      </w:r>
    </w:p>
    <w:tbl>
      <w:tblPr>
        <w:tblW w:w="1492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84"/>
        <w:gridCol w:w="1176"/>
        <w:gridCol w:w="2470"/>
        <w:gridCol w:w="579"/>
        <w:gridCol w:w="580"/>
        <w:gridCol w:w="585"/>
        <w:gridCol w:w="585"/>
        <w:gridCol w:w="585"/>
        <w:gridCol w:w="1089"/>
        <w:gridCol w:w="2231"/>
        <w:gridCol w:w="2231"/>
        <w:gridCol w:w="1391"/>
        <w:gridCol w:w="83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  <w:jc w:val="center"/>
        </w:trPr>
        <w:tc>
          <w:tcPr>
            <w:tcW w:w="14925" w:type="dxa"/>
            <w:gridSpan w:val="13"/>
            <w:tcBorders>
              <w:top w:val="nil"/>
              <w:left w:val="nil"/>
              <w:bottom w:val="single" w:color="auto" w:sz="8" w:space="0"/>
              <w:right w:val="nil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kern w:val="0"/>
                <w:sz w:val="30"/>
                <w:szCs w:val="30"/>
                <w:lang w:val="en-US" w:eastAsia="zh-CN" w:bidi="ar"/>
              </w:rPr>
              <w:t>    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 w:bidi="ar"/>
              </w:rPr>
              <w:t>请调剂复试考生按照我院调剂复试安排公告</w:t>
            </w:r>
            <w:r>
              <w:rPr>
                <w:rFonts w:hint="default" w:ascii="Helvetica" w:hAnsi="Helvetica" w:eastAsia="Helvetica" w:cs="Helvetica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drawing>
                <wp:inline distT="0" distB="0" distL="114300" distR="114300">
                  <wp:extent cx="190500" cy="142875"/>
                  <wp:effectExtent l="0" t="0" r="0" b="9525"/>
                  <wp:docPr id="1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default" w:ascii="Calibri" w:hAnsi="Calibri" w:eastAsia="Helvetica" w:cs="Calibri"/>
                <w:kern w:val="0"/>
                <w:sz w:val="30"/>
                <w:szCs w:val="30"/>
                <w:lang w:val="en-US" w:eastAsia="zh-CN" w:bidi="ar"/>
              </w:rPr>
              <w:t>https://chem.ahnu.edu.cn/info/1061/19864.htm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 w:bidi="ar"/>
              </w:rPr>
              <w:t>，提前准备好相关证件和材料，特别是政治审查表（务必在工作时间内提前准备好，防止相关单位周末休息无法鉴定盖章），并按照安排准时参加调剂报到及复试。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  <w:jc w:val="center"/>
        </w:trPr>
        <w:tc>
          <w:tcPr>
            <w:tcW w:w="58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11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考生</w:t>
            </w:r>
            <w:r>
              <w:rPr>
                <w:rStyle w:val="5"/>
                <w:rFonts w:hint="default" w:ascii="Helvetica" w:hAnsi="Helvetica" w:eastAsia="Helvetica" w:cs="Helvetica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姓名</w:t>
            </w:r>
          </w:p>
        </w:tc>
        <w:tc>
          <w:tcPr>
            <w:tcW w:w="247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考生编号</w:t>
            </w:r>
          </w:p>
        </w:tc>
        <w:tc>
          <w:tcPr>
            <w:tcW w:w="57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政治</w:t>
            </w:r>
          </w:p>
        </w:tc>
        <w:tc>
          <w:tcPr>
            <w:tcW w:w="5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外国语</w:t>
            </w:r>
          </w:p>
        </w:tc>
        <w:tc>
          <w:tcPr>
            <w:tcW w:w="58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业务一</w:t>
            </w:r>
          </w:p>
        </w:tc>
        <w:tc>
          <w:tcPr>
            <w:tcW w:w="58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业务二</w:t>
            </w:r>
          </w:p>
        </w:tc>
        <w:tc>
          <w:tcPr>
            <w:tcW w:w="58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总</w:t>
            </w:r>
            <w:r>
              <w:rPr>
                <w:rStyle w:val="5"/>
                <w:rFonts w:hint="default" w:ascii="Helvetica" w:hAnsi="Helvetica" w:eastAsia="Helvetica" w:cs="Helvetica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成绩</w:t>
            </w:r>
          </w:p>
        </w:tc>
        <w:tc>
          <w:tcPr>
            <w:tcW w:w="108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专业代码</w:t>
            </w:r>
          </w:p>
        </w:tc>
        <w:tc>
          <w:tcPr>
            <w:tcW w:w="223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专业名称</w:t>
            </w:r>
          </w:p>
        </w:tc>
        <w:tc>
          <w:tcPr>
            <w:tcW w:w="223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研究方向名称</w:t>
            </w:r>
          </w:p>
        </w:tc>
        <w:tc>
          <w:tcPr>
            <w:tcW w:w="139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学习方式</w:t>
            </w:r>
          </w:p>
        </w:tc>
        <w:tc>
          <w:tcPr>
            <w:tcW w:w="83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程圆圆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101413342909349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有机化学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刘欣雨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103593210002470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有机化学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刘清华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102863347216144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有机化学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韩宝瑞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103593210002427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有机化学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谢琴琴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103593210002413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有机化学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周志薇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103193347218091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有机化学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周智伟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102863347016075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有机化学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王兰兰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103193347017885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有机化学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余文慧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104253540002029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有机化学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陆小倩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102853210017157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有机化学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孔杨子林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103193347118010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有机化学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张玉文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105613347015396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有机化学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汪佳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105613347015397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有机化学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汪宜阳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103583210008200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有机化学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何柳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102863347016069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有机化学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刘盼盼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102853210016768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有机化学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杨雪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103593210002490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有机化学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贾昌波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102513000009566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有机化学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张榆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100273218190087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327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有机化学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李倩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103583210008191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326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有机化学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王维纳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102513000009893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326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有机化学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刘溪溪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102853210017171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有机化学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董晨晞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102863412019023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有机化学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唐凯杰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105113013214542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319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有机化学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陈小龙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103583210008139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318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有机化学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司佳乐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105113013214525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315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有机化学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孙杨勇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102853210017497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314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有机化学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陈淼淼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105113013214546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314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有机化学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程开嫄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103583210008183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313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有机化学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黄龙珍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103193320804654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313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有机化学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熊浦东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105323340307208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312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有机化学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谢凯辰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103583210007838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312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有机化学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陈本晴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102873210609262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有机化学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黄晓强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103583210008297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309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有机化学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裴来欢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103583210007878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309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有机化学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王涛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102853210017321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308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有机化学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陈滢滢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103583210007986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307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有机化学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许雅如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102853210017429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306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有机化学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周海滨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102853210017152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305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有机化学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张雪雨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102853210017597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305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有机化学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李婧瑜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102483122313734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有机化学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金利珍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102873210610219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298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有机化学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席云飞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103583210007850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297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有机化学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刘佳佳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102853210017524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294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有机化学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张菁萱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102513000010309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288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有机化学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詹倩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105323347007220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286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有机化学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汪宇昊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102513000010308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279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有机化学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端木家瑞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102863347016066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367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高分子化学与物理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刘琪琪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103573000013218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高分子化学与物理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俞业唐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102873210610221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高分子化学与物理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韩海冰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103573000012888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高分子化学与物理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杭天宇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103193347017887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高分子化学与物理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唐传奇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103583210007683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高分子化学与物理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张建军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103573000013221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高分子化学与物理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姚子倩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103593210002469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336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高分子化学与物理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张雨琪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102513000010304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高分子化学与物理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朱世祥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103193347017876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高分子化学与物理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崇庆阳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103703210008622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316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高分子化学与物理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陈帅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102513000009970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312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高分子化学与物理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谢凯辰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103583210007838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312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高分子化学与物理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陈慧娟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103193347017886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308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高分子化学与物理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吴思琪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103583210007983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303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高分子化学与物理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丁少杰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105113013214603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303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高分子化学与物理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曹锦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103703210008612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299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高分子化学与物理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杨婉妮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103583210007791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293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高分子化学与物理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吴枚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103193347017878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293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高分子化学与物理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邵选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103583210004264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292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高分子化学与物理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薛源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102863347016070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280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高分子化学与物理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胡雨虹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103583210007964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279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高分子化学与物理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胡臻娟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102863347016115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081700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化学工程与技术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谈敏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102883500011992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081700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化学工程与技术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孙寒涛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103593210004367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309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081700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化学工程与技术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倪健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103593210007451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309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081700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化学工程与技术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马后恒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103593210007450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308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081700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化学工程与技术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李志雄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103593210007321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286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081700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化学工程与技术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周何平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102863124806616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277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081700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化学工程与技术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胡臻娟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102863347016115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086000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精细化工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车景峰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100193341206658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086000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精细化工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刘雅晴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111173210017908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318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086000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精细化工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朱传磊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102913210308895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317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086000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精细化工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王鸿涛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102953210110255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315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086000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精细化工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徐蒙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106743000014181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313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086000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精细化工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宋珍勇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100563027419719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312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086000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精细化工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陈平飞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103593210014382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086000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精细化工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孙寒涛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103593210004367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309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086000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精细化工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朱广兰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102953210610670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307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086000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精细化工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李立诚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103583210012606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307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086000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精细化工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陈盈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116463210012707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305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086000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精细化工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辛开元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103593210012411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303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086000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精细化工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谢露思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103573000013667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086000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精细化工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武猛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103573000013124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086000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精细化工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刘同纲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101453000012537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299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086000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精细化工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翁柔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102953210102095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299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086000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精细化工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陈胜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102863340214329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298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086000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精细化工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胡章娜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103593210007415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297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086000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精细化工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秦文龙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102863347216176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295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086000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精细化工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王情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100573122821124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294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086000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精细化工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梁梦婷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103583210012384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293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086000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精细化工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何倩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104033081700031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292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086000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精细化工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余文轩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102993210905407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291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086000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精细化工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许旻喻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114143134704265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289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086000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精细化工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鲍勇虎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103593210014220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288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086000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精细化工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郭佳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103583210012604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288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086000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精细化工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汪蓝林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102953210610924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283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086000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精细化工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耿大鹏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103593210007453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283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086000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精细化工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蒋梦娇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116463210012710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281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086000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精细化工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张家胜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102643210002199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280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086000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精细化工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翁陈蕾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105043109910204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279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086000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精细化工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李雯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102513000010298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278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086000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精细化工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尹祥岗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102243086003204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277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086000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精细化工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刘艺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103583210013529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276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086000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精细化工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吴叶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102993210908577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275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086000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精细化工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高文静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104233371413553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086000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精细化工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彭李杰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107183360712455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382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045106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学科教学（化学）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李慧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107183347011985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379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045106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学科教学（化学）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朱语嫣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102693123500453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377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045106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学科教学（化学）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张恒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107183220610450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374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045106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学科教学（化学）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周欣怡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103193321408990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374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045106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学科教学（化学）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易海蓉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105743000021392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373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045106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学科教学（化学）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张欣怡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102003211317509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371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045106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学科教学（化学）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康静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100273998041737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369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045106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学科教学（化学）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甘丰源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103193330114465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045106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学科教学（化学）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林佳琪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102003211317499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045106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学科教学（化学）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赵章科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102003211317506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045106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学科教学（化学）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陈晓静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105113013214332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045106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学科教学（化学）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冯舒雅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100273998041710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045106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学科教学（化学）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肖文杰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103203210002493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045106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学科教学（化学）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牛汝南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102003211317507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045106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学科教学（化学）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spacing w:before="0" w:beforeAutospacing="0" w:after="0" w:afterAutospacing="0" w:line="20" w:lineRule="atLeast"/>
        <w:ind w:left="0" w:right="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default" w:ascii="Calibri" w:hAnsi="Calibri" w:eastAsia="Helvetica" w:cs="Calibri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4B18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2023-05-27T10:59:47Z</dcterms:created>
  <dc:creator>Administrator</dc:creator>
  <cp:lastModifiedBy>王英</cp:lastModifiedBy>
  <dcterms:modified xsi:type="dcterms:W3CDTF">2023-05-27T10:59:59Z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205A4D5658BD483289F79B74F0A4A0F2</vt:lpwstr>
  </property>
</Properties>
</file>