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CF5"/>
        <w:spacing w:before="320" w:beforeAutospacing="0" w:line="360" w:lineRule="atLeast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6"/>
          <w:szCs w:val="26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6"/>
          <w:szCs w:val="26"/>
          <w:shd w:val="clear" w:fill="FFFCF5"/>
          <w:lang w:val="en-US" w:eastAsia="zh-CN" w:bidi="ar"/>
        </w:rPr>
        <w:t>历史学院2023年硕士研究生招生拟录取名单（调剂）</w:t>
      </w:r>
    </w:p>
    <w:bookmarkEnd w:id="0"/>
    <w:p>
      <w:pPr>
        <w:keepNext w:val="0"/>
        <w:keepLines w:val="0"/>
        <w:widowControl/>
        <w:suppressLineNumbers w:val="0"/>
        <w:pBdr>
          <w:top w:val="none" w:color="E6DABC" w:sz="0" w:space="0"/>
          <w:left w:val="none" w:color="E6DABC" w:sz="0" w:space="0"/>
          <w:bottom w:val="none" w:color="E6DABC" w:sz="0" w:space="0"/>
          <w:right w:val="none" w:color="E6DABC" w:sz="0" w:space="0"/>
        </w:pBdr>
        <w:shd w:val="clear" w:fill="FFFCF5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6"/>
          <w:szCs w:val="26"/>
        </w:rPr>
        <w:pict>
          <v:rect id="_x0000_i1025" o:spt="1" style="height:1.5pt;width:345pt;" fillcolor="#000000" filled="t" stroked="f" coordsize="21600,21600" o:hr="t" o:hrstd="t" o:hrnoshade="t" o:hrpct="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shd w:val="clear" w:fill="FFFCF5"/>
        <w:spacing w:line="540" w:lineRule="atLeast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7"/>
          <w:szCs w:val="1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7"/>
          <w:szCs w:val="17"/>
          <w:shd w:val="clear" w:fill="FFFCF5"/>
          <w:lang w:val="en-US" w:eastAsia="zh-CN" w:bidi="ar"/>
        </w:rPr>
        <w:t>发布人：吕永鑫   审核者：宫超   发布时间：2023-04-09   点击量：1473</w:t>
      </w:r>
    </w:p>
    <w:tbl>
      <w:tblPr>
        <w:tblW w:w="836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40"/>
        <w:gridCol w:w="640"/>
        <w:gridCol w:w="1590"/>
        <w:gridCol w:w="500"/>
        <w:gridCol w:w="510"/>
        <w:gridCol w:w="500"/>
        <w:gridCol w:w="810"/>
        <w:gridCol w:w="1310"/>
        <w:gridCol w:w="1100"/>
        <w:gridCol w:w="9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6"/>
                <w:szCs w:val="16"/>
                <w:bdr w:val="none" w:color="auto" w:sz="0" w:space="0"/>
              </w:rPr>
              <w:t>考生</w:t>
            </w:r>
            <w:r>
              <w:rPr>
                <w:rStyle w:val="5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5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5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4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6"/>
                <w:szCs w:val="16"/>
                <w:bdr w:val="none" w:color="auto" w:sz="0" w:space="0"/>
              </w:rPr>
              <w:t>初试总成绩</w:t>
            </w:r>
          </w:p>
        </w:tc>
        <w:tc>
          <w:tcPr>
            <w:tcW w:w="4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6"/>
                <w:szCs w:val="16"/>
                <w:bdr w:val="none" w:color="auto" w:sz="0" w:space="0"/>
              </w:rPr>
              <w:t>复试总成绩</w:t>
            </w:r>
          </w:p>
        </w:tc>
        <w:tc>
          <w:tcPr>
            <w:tcW w:w="4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6"/>
                <w:szCs w:val="16"/>
                <w:bdr w:val="none" w:color="auto" w:sz="0" w:space="0"/>
              </w:rPr>
              <w:t>总成绩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Style w:val="5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5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13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Style w:val="5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5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10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6"/>
                <w:szCs w:val="16"/>
                <w:bdr w:val="none" w:color="auto" w:sz="0" w:space="0"/>
              </w:rPr>
              <w:t>拟录取</w:t>
            </w:r>
            <w:r>
              <w:rPr>
                <w:rStyle w:val="5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Style w:val="5"/>
                <w:sz w:val="16"/>
                <w:szCs w:val="16"/>
                <w:bdr w:val="none" w:color="auto" w:sz="0" w:space="0"/>
              </w:rPr>
              <w:t>学习方式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Times New Roman" w:hAnsi="Times New Roman" w:cs="Times New Roman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陈晓丽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107183510618017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82.2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79.2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045109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学科教学（历史）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夏子玥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104453202302020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369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83.9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78.85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045109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学科教学（历史）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王亚平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104453202315861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362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76.7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045109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学科教学（历史）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毕芸妍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105743000023759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366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75.6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74.4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045109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学科教学（历史）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万怡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105743000023741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385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67.4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72.2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吴倩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103193641527819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35.50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高莹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107183371413608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384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38.40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王璨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106353330036479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385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38.50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李佳淇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104453202301981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4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81.4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77.9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045100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教育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王玲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104863104013098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78.6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79.30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125200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公共管理（专硕）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丁仁杰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114133340105095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199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80.6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73.47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125200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公共管理（专硕）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张秀秀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103583210016417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80.6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70.30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125200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公共管理（专硕）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张元媛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103703210010702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79.9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69.95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125200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公共管理（专硕）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江合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103703210010315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175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80.9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69.62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125200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公共管理（专硕）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汪涛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103703210010510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30.00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鲍雯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103703210010181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30.00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冯萍萍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103703210010254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179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29.83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孙慧玲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103703210010475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175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29.17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陈松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102843210612758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176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29.33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20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屈亚君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103583210016903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192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32.00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21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汤斌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103583210014736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185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30.83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22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张世红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103583210016644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183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30.50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23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杨盛利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103583210015473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30.00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24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邓欢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100193340806596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88.4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81.20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120400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公共管理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25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陈婧枫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105613141613471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363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88.6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80.60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120400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公共管理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26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石跃龙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105323141607714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88.7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79.45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27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刘希望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102853210006830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386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81.1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79.15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  <w:tblCellSpacing w:w="0" w:type="dxa"/>
          <w:jc w:val="center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28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包梦娜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104903108005262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40.10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放弃复试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  <w:tblCellSpacing w:w="0" w:type="dxa"/>
          <w:jc w:val="center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29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杨凤翔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105203666619263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37.10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sz w:val="16"/>
                <w:szCs w:val="16"/>
                <w:bdr w:val="none" w:color="auto" w:sz="0" w:space="0"/>
              </w:rPr>
              <w:t>放弃复试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39D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553</Words>
  <Characters>1266</Characters>
  <Lines>0</Lines>
  <Paragraphs>0</Paragraphs>
  <TotalTime>0</TotalTime>
  <ScaleCrop>false</ScaleCrop>
  <LinksUpToDate>false</LinksUpToDate>
  <CharactersWithSpaces>1275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2023-05-27T11:04:41Z</dcterms:created>
  <dc:creator>Administrator</dc:creator>
  <cp:lastModifiedBy>王英</cp:lastModifiedBy>
  <dcterms:modified xsi:type="dcterms:W3CDTF">2023-05-27T11:04:52Z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91CF5D76E8884CEA9C83AC06FE59C05B</vt:lpwstr>
  </property>
</Properties>
</file>