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vAlign w:val="center"/>
          </w:tcPr>
          <w:p>
            <w:pPr>
              <w:keepNext w:val="0"/>
              <w:keepLines w:val="0"/>
              <w:widowControl/>
              <w:suppressLineNumbers w:val="0"/>
              <w:spacing w:before="180" w:beforeAutospacing="0" w:after="0" w:afterAutospacing="0" w:line="20" w:lineRule="atLeast"/>
              <w:ind w:left="0" w:right="0" w:firstLine="0"/>
              <w:jc w:val="center"/>
              <w:rPr>
                <w:rFonts w:ascii="黑体" w:hAnsi="宋体" w:eastAsia="黑体" w:cs="黑体"/>
                <w:b/>
                <w:bCs/>
                <w:i w:val="0"/>
                <w:iCs w:val="0"/>
                <w:caps w:val="0"/>
                <w:color w:val="000000"/>
                <w:spacing w:val="0"/>
                <w:sz w:val="36"/>
                <w:szCs w:val="36"/>
              </w:rPr>
            </w:pPr>
            <w:r>
              <w:rPr>
                <w:rFonts w:hint="eastAsia" w:ascii="黑体" w:hAnsi="宋体" w:eastAsia="黑体" w:cs="黑体"/>
                <w:b/>
                <w:bCs/>
                <w:i w:val="0"/>
                <w:iCs w:val="0"/>
                <w:caps w:val="0"/>
                <w:color w:val="000000"/>
                <w:spacing w:val="0"/>
                <w:kern w:val="0"/>
                <w:sz w:val="36"/>
                <w:szCs w:val="36"/>
                <w:bdr w:val="none" w:color="auto" w:sz="0" w:space="0"/>
                <w:lang w:val="en-US" w:eastAsia="zh-CN" w:bidi="ar"/>
              </w:rPr>
              <w:t>2023年山东工商学院管理科学与工程学术硕士预接收调剂公告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0" w:hRule="atLeast"/>
        </w:trPr>
        <w:tc>
          <w:tcPr>
            <w:tcW w:w="0" w:type="auto"/>
            <w:shd w:val="clear"/>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333333"/>
                <w:spacing w:val="0"/>
                <w:sz w:val="18"/>
                <w:szCs w:val="18"/>
              </w:rPr>
            </w:pPr>
            <w:r>
              <w:rPr>
                <w:rFonts w:hint="eastAsia" w:ascii="宋体" w:hAnsi="宋体" w:eastAsia="宋体" w:cs="宋体"/>
                <w:i w:val="0"/>
                <w:iCs w:val="0"/>
                <w:caps w:val="0"/>
                <w:color w:val="333333"/>
                <w:spacing w:val="0"/>
                <w:kern w:val="0"/>
                <w:sz w:val="18"/>
                <w:szCs w:val="18"/>
                <w:bdr w:val="none" w:color="auto" w:sz="0" w:space="0"/>
                <w:lang w:val="en-US" w:eastAsia="zh-CN" w:bidi="ar"/>
              </w:rPr>
              <w:t>2023-03-15 10:32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vAlign w:val="center"/>
          </w:tcPr>
          <w:p>
            <w:pPr>
              <w:jc w:val="right"/>
              <w:rPr>
                <w:rFonts w:hint="eastAsia" w:ascii="宋体" w:hAnsi="宋体" w:eastAsia="宋体" w:cs="宋体"/>
                <w:i w:val="0"/>
                <w:iCs w:val="0"/>
                <w:caps w:val="0"/>
                <w:color w:val="333333"/>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i w:val="0"/>
                <w:iCs w:val="0"/>
                <w:caps w:val="0"/>
                <w:color w:val="5E5E5E"/>
                <w:spacing w:val="0"/>
                <w:sz w:val="20"/>
                <w:szCs w:val="20"/>
                <w:bdr w:val="none" w:color="auto" w:sz="0" w:space="0"/>
              </w:rPr>
              <w:drawing>
                <wp:inline distT="0" distB="0" distL="114300" distR="114300">
                  <wp:extent cx="4762500" cy="552450"/>
                  <wp:effectExtent l="0" t="0" r="0" b="635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4762500" cy="55245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pPr>
            <w:r>
              <w:rPr>
                <w:rFonts w:hint="eastAsia" w:ascii="宋体" w:hAnsi="宋体" w:eastAsia="宋体" w:cs="宋体"/>
                <w:i w:val="0"/>
                <w:iCs w:val="0"/>
                <w:caps w:val="0"/>
                <w:color w:val="5E5E5E"/>
                <w:spacing w:val="0"/>
                <w:sz w:val="20"/>
                <w:szCs w:val="20"/>
                <w:bdr w:val="none" w:color="auto" w:sz="0" w:space="0"/>
              </w:rPr>
              <w:br w:type="textWrapping"/>
            </w:r>
            <w:r>
              <w:rPr>
                <w:rFonts w:hint="eastAsia" w:ascii="宋体" w:hAnsi="宋体" w:eastAsia="宋体" w:cs="宋体"/>
                <w:i w:val="0"/>
                <w:iCs w:val="0"/>
                <w:caps w:val="0"/>
                <w:color w:val="5E5E5E"/>
                <w:spacing w:val="0"/>
                <w:sz w:val="20"/>
                <w:szCs w:val="2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eastAsia" w:ascii="宋体" w:hAnsi="宋体" w:eastAsia="宋体" w:cs="宋体"/>
                <w:i w:val="0"/>
                <w:iCs w:val="0"/>
                <w:caps w:val="0"/>
                <w:color w:val="5E5E5E"/>
                <w:spacing w:val="0"/>
                <w:sz w:val="14"/>
                <w:szCs w:val="14"/>
                <w:bdr w:val="none" w:color="auto" w:sz="0" w:space="0"/>
              </w:rPr>
              <w:t>　　山东工商学院管理科学与工程学院管理科学与工程专业（专业代码：087100，全日制学术型硕士）2023年预接收调剂考生，具体调剂缺额信息以研招网调剂系统公布为准。为方便考生，本次复试在线上进行。</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i w:val="0"/>
                <w:iCs w:val="0"/>
                <w:caps w:val="0"/>
                <w:color w:val="5E5E5E"/>
                <w:spacing w:val="0"/>
                <w:sz w:val="20"/>
                <w:szCs w:val="20"/>
                <w:bdr w:val="none" w:color="auto" w:sz="0" w:space="0"/>
              </w:rPr>
              <w:drawing>
                <wp:inline distT="0" distB="0" distL="114300" distR="114300">
                  <wp:extent cx="4762500" cy="1466850"/>
                  <wp:effectExtent l="0" t="0" r="0" b="6350"/>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5"/>
                          <a:stretch>
                            <a:fillRect/>
                          </a:stretch>
                        </pic:blipFill>
                        <pic:spPr>
                          <a:xfrm>
                            <a:off x="0" y="0"/>
                            <a:ext cx="4762500" cy="146685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eastAsia" w:ascii="宋体" w:hAnsi="宋体" w:eastAsia="宋体" w:cs="宋体"/>
                <w:i w:val="0"/>
                <w:iCs w:val="0"/>
                <w:caps w:val="0"/>
                <w:color w:val="5E5E5E"/>
                <w:spacing w:val="0"/>
                <w:sz w:val="14"/>
                <w:szCs w:val="14"/>
                <w:bdr w:val="none" w:color="auto" w:sz="0" w:space="0"/>
              </w:rPr>
              <w:t>山东工商学院简介链接</w:t>
            </w:r>
            <w:r>
              <w:rPr>
                <w:rFonts w:hint="eastAsia" w:ascii="宋体" w:hAnsi="宋体" w:eastAsia="宋体" w:cs="宋体"/>
                <w:i w:val="0"/>
                <w:iCs w:val="0"/>
                <w:caps w:val="0"/>
                <w:color w:val="444444"/>
                <w:spacing w:val="0"/>
                <w:sz w:val="14"/>
                <w:szCs w:val="14"/>
                <w:u w:val="single"/>
                <w:bdr w:val="none" w:color="auto" w:sz="0" w:space="0"/>
              </w:rPr>
              <w:fldChar w:fldCharType="begin"/>
            </w:r>
            <w:r>
              <w:rPr>
                <w:rFonts w:hint="eastAsia" w:ascii="宋体" w:hAnsi="宋体" w:eastAsia="宋体" w:cs="宋体"/>
                <w:i w:val="0"/>
                <w:iCs w:val="0"/>
                <w:caps w:val="0"/>
                <w:color w:val="444444"/>
                <w:spacing w:val="0"/>
                <w:sz w:val="14"/>
                <w:szCs w:val="14"/>
                <w:u w:val="single"/>
                <w:bdr w:val="none" w:color="auto" w:sz="0" w:space="0"/>
              </w:rPr>
              <w:instrText xml:space="preserve"> HYPERLINK "https://www.sdtbu.edu.cn/ssgk/ssjj.htm" </w:instrText>
            </w:r>
            <w:r>
              <w:rPr>
                <w:rFonts w:hint="eastAsia" w:ascii="宋体" w:hAnsi="宋体" w:eastAsia="宋体" w:cs="宋体"/>
                <w:i w:val="0"/>
                <w:iCs w:val="0"/>
                <w:caps w:val="0"/>
                <w:color w:val="444444"/>
                <w:spacing w:val="0"/>
                <w:sz w:val="14"/>
                <w:szCs w:val="14"/>
                <w:u w:val="single"/>
                <w:bdr w:val="none" w:color="auto" w:sz="0" w:space="0"/>
              </w:rPr>
              <w:fldChar w:fldCharType="separate"/>
            </w:r>
            <w:r>
              <w:rPr>
                <w:rStyle w:val="6"/>
                <w:rFonts w:hint="eastAsia" w:ascii="宋体" w:hAnsi="宋体" w:eastAsia="宋体" w:cs="宋体"/>
                <w:i w:val="0"/>
                <w:iCs w:val="0"/>
                <w:caps w:val="0"/>
                <w:color w:val="444444"/>
                <w:spacing w:val="0"/>
                <w:sz w:val="14"/>
                <w:szCs w:val="14"/>
                <w:u w:val="single"/>
                <w:bdr w:val="none" w:color="auto" w:sz="0" w:space="0"/>
              </w:rPr>
              <w:t>https://www.sdtbu.edu.cn/ssgk/ssjj.htm</w:t>
            </w:r>
            <w:r>
              <w:rPr>
                <w:rFonts w:hint="eastAsia" w:ascii="宋体" w:hAnsi="宋体" w:eastAsia="宋体" w:cs="宋体"/>
                <w:i w:val="0"/>
                <w:iCs w:val="0"/>
                <w:caps w:val="0"/>
                <w:color w:val="444444"/>
                <w:spacing w:val="0"/>
                <w:sz w:val="14"/>
                <w:szCs w:val="14"/>
                <w:u w:val="single"/>
                <w:bdr w:val="none" w:color="auto" w:sz="0" w:space="0"/>
              </w:rPr>
              <w:fldChar w:fldCharType="end"/>
            </w:r>
            <w:r>
              <w:rPr>
                <w:rFonts w:hint="eastAsia" w:ascii="宋体" w:hAnsi="宋体" w:eastAsia="宋体" w:cs="宋体"/>
                <w:i w:val="0"/>
                <w:iCs w:val="0"/>
                <w:caps w:val="0"/>
                <w:color w:val="5E5E5E"/>
                <w:spacing w:val="0"/>
                <w:sz w:val="20"/>
                <w:szCs w:val="20"/>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管理科学与工程学院简介链接</w:t>
            </w:r>
            <w:r>
              <w:rPr>
                <w:rFonts w:hint="eastAsia" w:ascii="宋体" w:hAnsi="宋体" w:eastAsia="宋体" w:cs="宋体"/>
                <w:i w:val="0"/>
                <w:iCs w:val="0"/>
                <w:caps w:val="0"/>
                <w:color w:val="444444"/>
                <w:spacing w:val="0"/>
                <w:sz w:val="14"/>
                <w:szCs w:val="14"/>
                <w:u w:val="single"/>
                <w:bdr w:val="none" w:color="auto" w:sz="0" w:space="0"/>
              </w:rPr>
              <w:fldChar w:fldCharType="begin"/>
            </w:r>
            <w:r>
              <w:rPr>
                <w:rFonts w:hint="eastAsia" w:ascii="宋体" w:hAnsi="宋体" w:eastAsia="宋体" w:cs="宋体"/>
                <w:i w:val="0"/>
                <w:iCs w:val="0"/>
                <w:caps w:val="0"/>
                <w:color w:val="444444"/>
                <w:spacing w:val="0"/>
                <w:sz w:val="14"/>
                <w:szCs w:val="14"/>
                <w:u w:val="single"/>
                <w:bdr w:val="none" w:color="auto" w:sz="0" w:space="0"/>
              </w:rPr>
              <w:instrText xml:space="preserve"> HYPERLINK "https://gc.sdtbu.edu.cn/xygk2/xyjj.htm" </w:instrText>
            </w:r>
            <w:r>
              <w:rPr>
                <w:rFonts w:hint="eastAsia" w:ascii="宋体" w:hAnsi="宋体" w:eastAsia="宋体" w:cs="宋体"/>
                <w:i w:val="0"/>
                <w:iCs w:val="0"/>
                <w:caps w:val="0"/>
                <w:color w:val="444444"/>
                <w:spacing w:val="0"/>
                <w:sz w:val="14"/>
                <w:szCs w:val="14"/>
                <w:u w:val="single"/>
                <w:bdr w:val="none" w:color="auto" w:sz="0" w:space="0"/>
              </w:rPr>
              <w:fldChar w:fldCharType="separate"/>
            </w:r>
            <w:r>
              <w:rPr>
                <w:rStyle w:val="6"/>
                <w:rFonts w:hint="eastAsia" w:ascii="宋体" w:hAnsi="宋体" w:eastAsia="宋体" w:cs="宋体"/>
                <w:i w:val="0"/>
                <w:iCs w:val="0"/>
                <w:caps w:val="0"/>
                <w:color w:val="444444"/>
                <w:spacing w:val="0"/>
                <w:sz w:val="14"/>
                <w:szCs w:val="14"/>
                <w:u w:val="single"/>
                <w:bdr w:val="none" w:color="auto" w:sz="0" w:space="0"/>
              </w:rPr>
              <w:t>https://gc.sdtbu.edu.cn/xygk2/xyjj.htm</w:t>
            </w:r>
            <w:r>
              <w:rPr>
                <w:rFonts w:hint="eastAsia" w:ascii="宋体" w:hAnsi="宋体" w:eastAsia="宋体" w:cs="宋体"/>
                <w:i w:val="0"/>
                <w:iCs w:val="0"/>
                <w:caps w:val="0"/>
                <w:color w:val="444444"/>
                <w:spacing w:val="0"/>
                <w:sz w:val="14"/>
                <w:szCs w:val="14"/>
                <w:u w:val="single"/>
                <w:bdr w:val="none" w:color="auto" w:sz="0" w:space="0"/>
              </w:rPr>
              <w:fldChar w:fldCharType="end"/>
            </w:r>
            <w:r>
              <w:rPr>
                <w:rFonts w:hint="eastAsia" w:ascii="宋体" w:hAnsi="宋体" w:eastAsia="宋体" w:cs="宋体"/>
                <w:i w:val="0"/>
                <w:iCs w:val="0"/>
                <w:caps w:val="0"/>
                <w:color w:val="5E5E5E"/>
                <w:spacing w:val="0"/>
                <w:sz w:val="20"/>
                <w:szCs w:val="20"/>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管理科学与工程专业导师简介链接</w:t>
            </w:r>
            <w:r>
              <w:rPr>
                <w:rFonts w:hint="eastAsia" w:ascii="宋体" w:hAnsi="宋体" w:eastAsia="宋体" w:cs="宋体"/>
                <w:i w:val="0"/>
                <w:iCs w:val="0"/>
                <w:caps w:val="0"/>
                <w:color w:val="444444"/>
                <w:spacing w:val="0"/>
                <w:sz w:val="14"/>
                <w:szCs w:val="14"/>
                <w:u w:val="single"/>
                <w:bdr w:val="none" w:color="auto" w:sz="0" w:space="0"/>
              </w:rPr>
              <w:fldChar w:fldCharType="begin"/>
            </w:r>
            <w:r>
              <w:rPr>
                <w:rFonts w:hint="eastAsia" w:ascii="宋体" w:hAnsi="宋体" w:eastAsia="宋体" w:cs="宋体"/>
                <w:i w:val="0"/>
                <w:iCs w:val="0"/>
                <w:caps w:val="0"/>
                <w:color w:val="444444"/>
                <w:spacing w:val="0"/>
                <w:sz w:val="14"/>
                <w:szCs w:val="14"/>
                <w:u w:val="single"/>
                <w:bdr w:val="none" w:color="auto" w:sz="0" w:space="0"/>
              </w:rPr>
              <w:instrText xml:space="preserve"> HYPERLINK "https://gc.sdtbu.edu.cn/yjsjy1/dsjj.htm" </w:instrText>
            </w:r>
            <w:r>
              <w:rPr>
                <w:rFonts w:hint="eastAsia" w:ascii="宋体" w:hAnsi="宋体" w:eastAsia="宋体" w:cs="宋体"/>
                <w:i w:val="0"/>
                <w:iCs w:val="0"/>
                <w:caps w:val="0"/>
                <w:color w:val="444444"/>
                <w:spacing w:val="0"/>
                <w:sz w:val="14"/>
                <w:szCs w:val="14"/>
                <w:u w:val="single"/>
                <w:bdr w:val="none" w:color="auto" w:sz="0" w:space="0"/>
              </w:rPr>
              <w:fldChar w:fldCharType="separate"/>
            </w:r>
            <w:r>
              <w:rPr>
                <w:rStyle w:val="6"/>
                <w:rFonts w:hint="eastAsia" w:ascii="宋体" w:hAnsi="宋体" w:eastAsia="宋体" w:cs="宋体"/>
                <w:i w:val="0"/>
                <w:iCs w:val="0"/>
                <w:caps w:val="0"/>
                <w:color w:val="444444"/>
                <w:spacing w:val="0"/>
                <w:sz w:val="14"/>
                <w:szCs w:val="14"/>
                <w:u w:val="single"/>
                <w:bdr w:val="none" w:color="auto" w:sz="0" w:space="0"/>
              </w:rPr>
              <w:t>https://gc.sdtbu.edu.cn/yjsjy1/dsjj.htm</w:t>
            </w:r>
            <w:r>
              <w:rPr>
                <w:rFonts w:hint="eastAsia" w:ascii="宋体" w:hAnsi="宋体" w:eastAsia="宋体" w:cs="宋体"/>
                <w:i w:val="0"/>
                <w:iCs w:val="0"/>
                <w:caps w:val="0"/>
                <w:color w:val="444444"/>
                <w:spacing w:val="0"/>
                <w:sz w:val="14"/>
                <w:szCs w:val="14"/>
                <w:u w:val="single"/>
                <w:bdr w:val="none" w:color="auto" w:sz="0" w:space="0"/>
              </w:rPr>
              <w:fldChar w:fldCharType="end"/>
            </w:r>
            <w:r>
              <w:rPr>
                <w:rFonts w:hint="eastAsia" w:ascii="宋体" w:hAnsi="宋体" w:eastAsia="宋体" w:cs="宋体"/>
                <w:i w:val="0"/>
                <w:iCs w:val="0"/>
                <w:caps w:val="0"/>
                <w:color w:val="5E5E5E"/>
                <w:spacing w:val="0"/>
                <w:sz w:val="14"/>
                <w:szCs w:val="14"/>
                <w:bdr w:val="none" w:color="auto" w:sz="0" w:space="0"/>
              </w:rPr>
              <w:t>  </w:t>
            </w:r>
            <w:r>
              <w:rPr>
                <w:rFonts w:hint="eastAsia" w:ascii="宋体" w:hAnsi="宋体" w:eastAsia="宋体" w:cs="宋体"/>
                <w:i w:val="0"/>
                <w:iCs w:val="0"/>
                <w:caps w:val="0"/>
                <w:color w:val="5E5E5E"/>
                <w:spacing w:val="0"/>
                <w:sz w:val="20"/>
                <w:szCs w:val="2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Style w:val="5"/>
                <w:rFonts w:hint="eastAsia" w:ascii="宋体" w:hAnsi="宋体" w:eastAsia="宋体" w:cs="宋体"/>
                <w:i w:val="0"/>
                <w:iCs w:val="0"/>
                <w:caps w:val="0"/>
                <w:color w:val="5E5E5E"/>
                <w:spacing w:val="0"/>
                <w:sz w:val="14"/>
                <w:szCs w:val="14"/>
                <w:bdr w:val="none" w:color="auto" w:sz="0" w:space="0"/>
              </w:rPr>
              <w:t>一、调剂基本条件</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1.报考类别为学术型硕士（学硕）。</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2.初试数学为数学一、初试英语为英语一。</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3.初试成绩达到2023年全国研考学术学位类A类（一区）工学(不含工学照顾专业)国家分数线（273/38/57）。</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4.符合山东工商学院2023年硕士研究生招生简章（</w:t>
            </w:r>
            <w:r>
              <w:rPr>
                <w:rFonts w:hint="eastAsia" w:ascii="宋体" w:hAnsi="宋体" w:eastAsia="宋体" w:cs="宋体"/>
                <w:i w:val="0"/>
                <w:iCs w:val="0"/>
                <w:caps w:val="0"/>
                <w:color w:val="444444"/>
                <w:spacing w:val="0"/>
                <w:sz w:val="14"/>
                <w:szCs w:val="14"/>
                <w:u w:val="single"/>
                <w:bdr w:val="none" w:color="auto" w:sz="0" w:space="0"/>
              </w:rPr>
              <w:fldChar w:fldCharType="begin"/>
            </w:r>
            <w:r>
              <w:rPr>
                <w:rFonts w:hint="eastAsia" w:ascii="宋体" w:hAnsi="宋体" w:eastAsia="宋体" w:cs="宋体"/>
                <w:i w:val="0"/>
                <w:iCs w:val="0"/>
                <w:caps w:val="0"/>
                <w:color w:val="444444"/>
                <w:spacing w:val="0"/>
                <w:sz w:val="14"/>
                <w:szCs w:val="14"/>
                <w:u w:val="single"/>
                <w:bdr w:val="none" w:color="auto" w:sz="0" w:space="0"/>
              </w:rPr>
              <w:instrText xml:space="preserve"> HYPERLINK "https://yjs.sdtbu.edu.cn/info/1046/2793.htm" </w:instrText>
            </w:r>
            <w:r>
              <w:rPr>
                <w:rFonts w:hint="eastAsia" w:ascii="宋体" w:hAnsi="宋体" w:eastAsia="宋体" w:cs="宋体"/>
                <w:i w:val="0"/>
                <w:iCs w:val="0"/>
                <w:caps w:val="0"/>
                <w:color w:val="444444"/>
                <w:spacing w:val="0"/>
                <w:sz w:val="14"/>
                <w:szCs w:val="14"/>
                <w:u w:val="single"/>
                <w:bdr w:val="none" w:color="auto" w:sz="0" w:space="0"/>
              </w:rPr>
              <w:fldChar w:fldCharType="separate"/>
            </w:r>
            <w:r>
              <w:rPr>
                <w:rStyle w:val="6"/>
                <w:rFonts w:hint="eastAsia" w:ascii="宋体" w:hAnsi="宋体" w:eastAsia="宋体" w:cs="宋体"/>
                <w:i w:val="0"/>
                <w:iCs w:val="0"/>
                <w:caps w:val="0"/>
                <w:color w:val="444444"/>
                <w:spacing w:val="0"/>
                <w:sz w:val="14"/>
                <w:szCs w:val="14"/>
                <w:u w:val="single"/>
                <w:bdr w:val="none" w:color="auto" w:sz="0" w:space="0"/>
              </w:rPr>
              <w:t>https://yjs.sdtbu.edu.cn/info/1046/2793.htm</w:t>
            </w:r>
            <w:r>
              <w:rPr>
                <w:rFonts w:hint="eastAsia" w:ascii="宋体" w:hAnsi="宋体" w:eastAsia="宋体" w:cs="宋体"/>
                <w:i w:val="0"/>
                <w:iCs w:val="0"/>
                <w:caps w:val="0"/>
                <w:color w:val="444444"/>
                <w:spacing w:val="0"/>
                <w:sz w:val="14"/>
                <w:szCs w:val="14"/>
                <w:u w:val="single"/>
                <w:bdr w:val="none" w:color="auto" w:sz="0" w:space="0"/>
              </w:rPr>
              <w:fldChar w:fldCharType="end"/>
            </w:r>
            <w:r>
              <w:rPr>
                <w:rFonts w:hint="eastAsia" w:ascii="宋体" w:hAnsi="宋体" w:eastAsia="宋体" w:cs="宋体"/>
                <w:i w:val="0"/>
                <w:iCs w:val="0"/>
                <w:caps w:val="0"/>
                <w:color w:val="5E5E5E"/>
                <w:spacing w:val="0"/>
                <w:sz w:val="14"/>
                <w:szCs w:val="14"/>
                <w:bdr w:val="none" w:color="auto" w:sz="0" w:space="0"/>
              </w:rPr>
              <w:t>）中规定的报考条件。</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5.调入专业与第一志愿报考专业相同或相近，且在同一学科门类范围内。</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6.考生初试科目应与调入专业初试科目相同或相近，其中统考科目原则上应相同。</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7.符合国家规定的其他调剂要求。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Style w:val="5"/>
                <w:rFonts w:hint="eastAsia" w:ascii="宋体" w:hAnsi="宋体" w:eastAsia="宋体" w:cs="宋体"/>
                <w:i w:val="0"/>
                <w:iCs w:val="0"/>
                <w:caps w:val="0"/>
                <w:color w:val="5E5E5E"/>
                <w:spacing w:val="0"/>
                <w:sz w:val="14"/>
                <w:szCs w:val="14"/>
                <w:bdr w:val="none" w:color="auto" w:sz="0" w:space="0"/>
              </w:rPr>
              <w:t>二、调剂流程</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1.请有意调剂且满足调剂基本条件的考生加入我院调剂QQ群（群号：302580277），进群后请随时关注群消息。由于本群人数有限，不符合调剂基本条件的考生请不要进群。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eastAsia" w:ascii="宋体" w:hAnsi="宋体" w:eastAsia="宋体" w:cs="宋体"/>
                <w:i w:val="0"/>
                <w:iCs w:val="0"/>
                <w:caps w:val="0"/>
                <w:color w:val="5E5E5E"/>
                <w:spacing w:val="0"/>
                <w:sz w:val="14"/>
                <w:szCs w:val="14"/>
                <w:bdr w:val="none" w:color="auto" w:sz="0" w:space="0"/>
              </w:rPr>
              <w:t>  </w:t>
            </w:r>
            <w:r>
              <w:rPr>
                <w:rFonts w:hint="eastAsia" w:ascii="宋体" w:hAnsi="宋体" w:eastAsia="宋体" w:cs="宋体"/>
                <w:i w:val="0"/>
                <w:iCs w:val="0"/>
                <w:caps w:val="0"/>
                <w:color w:val="5E5E5E"/>
                <w:spacing w:val="0"/>
                <w:sz w:val="20"/>
                <w:szCs w:val="2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i w:val="0"/>
                <w:iCs w:val="0"/>
                <w:caps w:val="0"/>
                <w:color w:val="5E5E5E"/>
                <w:spacing w:val="0"/>
                <w:sz w:val="20"/>
                <w:szCs w:val="20"/>
                <w:bdr w:val="none" w:color="auto" w:sz="0" w:space="0"/>
              </w:rPr>
              <w:drawing>
                <wp:inline distT="0" distB="0" distL="114300" distR="114300">
                  <wp:extent cx="2886075" cy="3095625"/>
                  <wp:effectExtent l="0" t="0" r="9525" b="3175"/>
                  <wp:docPr id="4"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8"/>
                          <pic:cNvPicPr>
                            <a:picLocks noChangeAspect="1"/>
                          </pic:cNvPicPr>
                        </pic:nvPicPr>
                        <pic:blipFill>
                          <a:blip r:embed="rId6"/>
                          <a:stretch>
                            <a:fillRect/>
                          </a:stretch>
                        </pic:blipFill>
                        <pic:spPr>
                          <a:xfrm>
                            <a:off x="0" y="0"/>
                            <a:ext cx="2886075" cy="309562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eastAsia" w:ascii="宋体" w:hAnsi="宋体" w:eastAsia="宋体" w:cs="宋体"/>
                <w:i w:val="0"/>
                <w:iCs w:val="0"/>
                <w:caps w:val="0"/>
                <w:color w:val="5E5E5E"/>
                <w:spacing w:val="0"/>
                <w:sz w:val="14"/>
                <w:szCs w:val="14"/>
                <w:bdr w:val="none" w:color="auto" w:sz="0" w:space="0"/>
              </w:rPr>
              <w:t>  </w:t>
            </w:r>
            <w:r>
              <w:rPr>
                <w:rFonts w:hint="eastAsia" w:ascii="宋体" w:hAnsi="宋体" w:eastAsia="宋体" w:cs="宋体"/>
                <w:i w:val="0"/>
                <w:iCs w:val="0"/>
                <w:caps w:val="0"/>
                <w:color w:val="5E5E5E"/>
                <w:spacing w:val="0"/>
                <w:sz w:val="20"/>
                <w:szCs w:val="2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pPr>
            <w:r>
              <w:rPr>
                <w:rFonts w:hint="eastAsia" w:ascii="宋体" w:hAnsi="宋体" w:eastAsia="宋体" w:cs="宋体"/>
                <w:i w:val="0"/>
                <w:iCs w:val="0"/>
                <w:caps w:val="0"/>
                <w:color w:val="5E5E5E"/>
                <w:spacing w:val="0"/>
                <w:sz w:val="20"/>
                <w:szCs w:val="20"/>
                <w:bdr w:val="none" w:color="auto" w:sz="0" w:space="0"/>
              </w:rPr>
              <w:br w:type="textWrapping"/>
            </w:r>
            <w:r>
              <w:rPr>
                <w:rFonts w:hint="eastAsia" w:ascii="宋体" w:hAnsi="宋体" w:eastAsia="宋体" w:cs="宋体"/>
                <w:i w:val="0"/>
                <w:iCs w:val="0"/>
                <w:caps w:val="0"/>
                <w:color w:val="5E5E5E"/>
                <w:spacing w:val="0"/>
                <w:sz w:val="20"/>
                <w:szCs w:val="2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eastAsia" w:ascii="宋体" w:hAnsi="宋体" w:eastAsia="宋体" w:cs="宋体"/>
                <w:i w:val="0"/>
                <w:iCs w:val="0"/>
                <w:caps w:val="0"/>
                <w:color w:val="5E5E5E"/>
                <w:spacing w:val="0"/>
                <w:sz w:val="14"/>
                <w:szCs w:val="14"/>
                <w:bdr w:val="none" w:color="auto" w:sz="0" w:space="0"/>
              </w:rPr>
              <w:t>2.在中国研究生招生信息网调剂系统（</w:t>
            </w:r>
            <w:r>
              <w:rPr>
                <w:rFonts w:hint="eastAsia" w:ascii="宋体" w:hAnsi="宋体" w:eastAsia="宋体" w:cs="宋体"/>
                <w:i w:val="0"/>
                <w:iCs w:val="0"/>
                <w:caps w:val="0"/>
                <w:color w:val="444444"/>
                <w:spacing w:val="0"/>
                <w:sz w:val="14"/>
                <w:szCs w:val="14"/>
                <w:u w:val="single"/>
                <w:bdr w:val="none" w:color="auto" w:sz="0" w:space="0"/>
              </w:rPr>
              <w:fldChar w:fldCharType="begin"/>
            </w:r>
            <w:r>
              <w:rPr>
                <w:rFonts w:hint="eastAsia" w:ascii="宋体" w:hAnsi="宋体" w:eastAsia="宋体" w:cs="宋体"/>
                <w:i w:val="0"/>
                <w:iCs w:val="0"/>
                <w:caps w:val="0"/>
                <w:color w:val="444444"/>
                <w:spacing w:val="0"/>
                <w:sz w:val="14"/>
                <w:szCs w:val="14"/>
                <w:u w:val="single"/>
                <w:bdr w:val="none" w:color="auto" w:sz="0" w:space="0"/>
              </w:rPr>
              <w:instrText xml:space="preserve"> HYPERLINK "https://yz.chsi.com.cn/yztj/" </w:instrText>
            </w:r>
            <w:r>
              <w:rPr>
                <w:rFonts w:hint="eastAsia" w:ascii="宋体" w:hAnsi="宋体" w:eastAsia="宋体" w:cs="宋体"/>
                <w:i w:val="0"/>
                <w:iCs w:val="0"/>
                <w:caps w:val="0"/>
                <w:color w:val="444444"/>
                <w:spacing w:val="0"/>
                <w:sz w:val="14"/>
                <w:szCs w:val="14"/>
                <w:u w:val="single"/>
                <w:bdr w:val="none" w:color="auto" w:sz="0" w:space="0"/>
              </w:rPr>
              <w:fldChar w:fldCharType="separate"/>
            </w:r>
            <w:r>
              <w:rPr>
                <w:rStyle w:val="6"/>
                <w:rFonts w:hint="eastAsia" w:ascii="宋体" w:hAnsi="宋体" w:eastAsia="宋体" w:cs="宋体"/>
                <w:i w:val="0"/>
                <w:iCs w:val="0"/>
                <w:caps w:val="0"/>
                <w:color w:val="444444"/>
                <w:spacing w:val="0"/>
                <w:sz w:val="14"/>
                <w:szCs w:val="14"/>
                <w:u w:val="single"/>
                <w:bdr w:val="none" w:color="auto" w:sz="0" w:space="0"/>
              </w:rPr>
              <w:t>https://yz.chsi.com.cn/yztj/</w:t>
            </w:r>
            <w:r>
              <w:rPr>
                <w:rFonts w:hint="eastAsia" w:ascii="宋体" w:hAnsi="宋体" w:eastAsia="宋体" w:cs="宋体"/>
                <w:i w:val="0"/>
                <w:iCs w:val="0"/>
                <w:caps w:val="0"/>
                <w:color w:val="444444"/>
                <w:spacing w:val="0"/>
                <w:sz w:val="14"/>
                <w:szCs w:val="14"/>
                <w:u w:val="single"/>
                <w:bdr w:val="none" w:color="auto" w:sz="0" w:space="0"/>
              </w:rPr>
              <w:fldChar w:fldCharType="end"/>
            </w:r>
            <w:r>
              <w:rPr>
                <w:rFonts w:hint="eastAsia" w:ascii="宋体" w:hAnsi="宋体" w:eastAsia="宋体" w:cs="宋体"/>
                <w:i w:val="0"/>
                <w:iCs w:val="0"/>
                <w:caps w:val="0"/>
                <w:color w:val="5E5E5E"/>
                <w:spacing w:val="0"/>
                <w:sz w:val="14"/>
                <w:szCs w:val="14"/>
                <w:bdr w:val="none" w:color="auto" w:sz="0" w:space="0"/>
              </w:rPr>
              <w:t>）尚未开通之前，请填写调剂申请汇总表（下载本公告附件），并将调剂申请汇总表（文件名加上自己的姓名）发送至邮箱</w:t>
            </w:r>
            <w:r>
              <w:rPr>
                <w:rFonts w:hint="eastAsia" w:ascii="宋体" w:hAnsi="宋体" w:eastAsia="宋体" w:cs="宋体"/>
                <w:i w:val="0"/>
                <w:iCs w:val="0"/>
                <w:caps w:val="0"/>
                <w:color w:val="444444"/>
                <w:spacing w:val="0"/>
                <w:sz w:val="14"/>
                <w:szCs w:val="14"/>
                <w:u w:val="single"/>
                <w:bdr w:val="none" w:color="auto" w:sz="0" w:space="0"/>
              </w:rPr>
              <w:fldChar w:fldCharType="begin"/>
            </w:r>
            <w:r>
              <w:rPr>
                <w:rFonts w:hint="eastAsia" w:ascii="宋体" w:hAnsi="宋体" w:eastAsia="宋体" w:cs="宋体"/>
                <w:i w:val="0"/>
                <w:iCs w:val="0"/>
                <w:caps w:val="0"/>
                <w:color w:val="444444"/>
                <w:spacing w:val="0"/>
                <w:sz w:val="14"/>
                <w:szCs w:val="14"/>
                <w:u w:val="single"/>
                <w:bdr w:val="none" w:color="auto" w:sz="0" w:space="0"/>
              </w:rPr>
              <w:instrText xml:space="preserve"> HYPERLINK "mailto:2568291563@qq.com" </w:instrText>
            </w:r>
            <w:r>
              <w:rPr>
                <w:rFonts w:hint="eastAsia" w:ascii="宋体" w:hAnsi="宋体" w:eastAsia="宋体" w:cs="宋体"/>
                <w:i w:val="0"/>
                <w:iCs w:val="0"/>
                <w:caps w:val="0"/>
                <w:color w:val="444444"/>
                <w:spacing w:val="0"/>
                <w:sz w:val="14"/>
                <w:szCs w:val="14"/>
                <w:u w:val="single"/>
                <w:bdr w:val="none" w:color="auto" w:sz="0" w:space="0"/>
              </w:rPr>
              <w:fldChar w:fldCharType="separate"/>
            </w:r>
            <w:r>
              <w:rPr>
                <w:rStyle w:val="6"/>
                <w:rFonts w:hint="eastAsia" w:ascii="宋体" w:hAnsi="宋体" w:eastAsia="宋体" w:cs="宋体"/>
                <w:i w:val="0"/>
                <w:iCs w:val="0"/>
                <w:caps w:val="0"/>
                <w:color w:val="444444"/>
                <w:spacing w:val="0"/>
                <w:sz w:val="14"/>
                <w:szCs w:val="14"/>
                <w:u w:val="single"/>
                <w:bdr w:val="none" w:color="auto" w:sz="0" w:space="0"/>
              </w:rPr>
              <w:t>2568291563@qq.com</w:t>
            </w:r>
            <w:r>
              <w:rPr>
                <w:rFonts w:hint="eastAsia" w:ascii="宋体" w:hAnsi="宋体" w:eastAsia="宋体" w:cs="宋体"/>
                <w:i w:val="0"/>
                <w:iCs w:val="0"/>
                <w:caps w:val="0"/>
                <w:color w:val="444444"/>
                <w:spacing w:val="0"/>
                <w:sz w:val="14"/>
                <w:szCs w:val="14"/>
                <w:u w:val="single"/>
                <w:bdr w:val="none" w:color="auto" w:sz="0" w:space="0"/>
              </w:rPr>
              <w:fldChar w:fldCharType="end"/>
            </w:r>
            <w:r>
              <w:rPr>
                <w:rFonts w:hint="eastAsia" w:ascii="宋体" w:hAnsi="宋体" w:eastAsia="宋体" w:cs="宋体"/>
                <w:i w:val="0"/>
                <w:iCs w:val="0"/>
                <w:caps w:val="0"/>
                <w:color w:val="5E5E5E"/>
                <w:spacing w:val="0"/>
                <w:sz w:val="14"/>
                <w:szCs w:val="14"/>
                <w:bdr w:val="none" w:color="auto" w:sz="0" w:space="0"/>
              </w:rPr>
              <w:t>。</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3.中国研究生招生信息网调剂系统开通后，考生根据我校公布的缺额信息按照调剂程序填报调剂信息。</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4.我校通过中国研究生招生信息网调剂系统给符合条件的考生发送复试通知，考生要及时点击“确认”同意参加复试。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Style w:val="5"/>
                <w:rFonts w:hint="eastAsia" w:ascii="宋体" w:hAnsi="宋体" w:eastAsia="宋体" w:cs="宋体"/>
                <w:i w:val="0"/>
                <w:iCs w:val="0"/>
                <w:caps w:val="0"/>
                <w:color w:val="5E5E5E"/>
                <w:spacing w:val="0"/>
                <w:sz w:val="14"/>
                <w:szCs w:val="14"/>
                <w:bdr w:val="none" w:color="auto" w:sz="0" w:space="0"/>
              </w:rPr>
              <w:t>三、学科概况</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　　山东工商学院管理科学与工程学科是山东省“九五”、“十五”、“十一五”重点建设学科，山东省“十二五”特色重点学科。本学科于2009年获批管理科学与工程一级学科硕士学位授权点建设立项，2013年通过国务院学位委员会验收，2014年正式开始招收硕士研究生。</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　　本学科拥有山东省省级示范工程技术研究中心“山东省车联网工程技术研究中心”，山东省“十三五”高等学校科研创新平台“系统安全与管理重点实验室”，山东省高水平应用型立项建设专业（群）“工业工程”等省级教学科研平台；设烟台市应急技术与管理工程研究中心、安全工程实验中心、工业工程实验室、网络安全实验室等5个实验室及管理信息系统研究所、BIM研究中心等研究机构；拥有山东省高校优秀科研创新团队“基于信息技术的工程安全系统复杂性与创新研究创新团队”、山东省高等学校优秀青年创新团队“大数据与决策分析创新团队”、学校“机器学习与商业分析”学科创新团队；获批1个国家一流本科专业、2个省级一流本科专业建设点；拥有山东省研究生教育质量提升计划优质课程2门；成立山东应急管理学院、烟台市应急与安全管理学院。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Style w:val="5"/>
                <w:rFonts w:hint="eastAsia" w:ascii="宋体" w:hAnsi="宋体" w:eastAsia="宋体" w:cs="宋体"/>
                <w:i w:val="0"/>
                <w:iCs w:val="0"/>
                <w:caps w:val="0"/>
                <w:color w:val="5E5E5E"/>
                <w:spacing w:val="0"/>
                <w:sz w:val="14"/>
                <w:szCs w:val="14"/>
                <w:bdr w:val="none" w:color="auto" w:sz="0" w:space="0"/>
              </w:rPr>
              <w:t>四、专业概况</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　　本专业研究生有三个培养方向：信息管理与信息系统、管理系统工程、安全与应急管理。</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　　信息管理与信息系统方向采用大数据、人工智能、机器学习理论与方法，对管理决策、信息行为、电子商务行为、社交网络行为与舆情分析、政府在线服务决策等领域开展研究。研究的特色体现在基于大数据及人工智能算法的对组织及个人的行为进行分析及预测。</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　　管理系统工程方向采用系统工程理论与方法，对环境与资源管理、智能制造服务、供应链管理、复杂系统优化与决策等领域进行研究。研究的特色体现在智能工厂的生产运作管理研究及系统工程分析、基于模糊信息理论、复杂信息决策理论方法与应用、区域系统工程、服务管理等方面。</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　　安全与应急管理方向采用安全科学与工程、应急管理等理论与方法，围绕复杂工程系统风险管理与控制、重大安全事故过程风险评估和调控、重大安全事故灾害防治体系、重大安全事故应急处置和救援体系建设、应急管理理论与方法等领域开展研究。特色体现在应急管理体系优化设计、应急管理能力建设、区域应急管理等方面。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Style w:val="5"/>
                <w:rFonts w:hint="eastAsia" w:ascii="宋体" w:hAnsi="宋体" w:eastAsia="宋体" w:cs="宋体"/>
                <w:i w:val="0"/>
                <w:iCs w:val="0"/>
                <w:caps w:val="0"/>
                <w:color w:val="5E5E5E"/>
                <w:spacing w:val="0"/>
                <w:sz w:val="14"/>
                <w:szCs w:val="14"/>
                <w:bdr w:val="none" w:color="auto" w:sz="0" w:space="0"/>
              </w:rPr>
              <w:t>五、联系方式</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山东工商学院管理科学与工程学院</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网  址：</w:t>
            </w:r>
            <w:r>
              <w:rPr>
                <w:rFonts w:hint="eastAsia" w:ascii="宋体" w:hAnsi="宋体" w:eastAsia="宋体" w:cs="宋体"/>
                <w:i w:val="0"/>
                <w:iCs w:val="0"/>
                <w:caps w:val="0"/>
                <w:color w:val="444444"/>
                <w:spacing w:val="0"/>
                <w:sz w:val="14"/>
                <w:szCs w:val="14"/>
                <w:u w:val="single"/>
                <w:bdr w:val="none" w:color="auto" w:sz="0" w:space="0"/>
              </w:rPr>
              <w:fldChar w:fldCharType="begin"/>
            </w:r>
            <w:r>
              <w:rPr>
                <w:rFonts w:hint="eastAsia" w:ascii="宋体" w:hAnsi="宋体" w:eastAsia="宋体" w:cs="宋体"/>
                <w:i w:val="0"/>
                <w:iCs w:val="0"/>
                <w:caps w:val="0"/>
                <w:color w:val="444444"/>
                <w:spacing w:val="0"/>
                <w:sz w:val="14"/>
                <w:szCs w:val="14"/>
                <w:u w:val="single"/>
                <w:bdr w:val="none" w:color="auto" w:sz="0" w:space="0"/>
              </w:rPr>
              <w:instrText xml:space="preserve"> HYPERLINK "https://gc.sdtbu.edu.cn/index.htm" </w:instrText>
            </w:r>
            <w:r>
              <w:rPr>
                <w:rFonts w:hint="eastAsia" w:ascii="宋体" w:hAnsi="宋体" w:eastAsia="宋体" w:cs="宋体"/>
                <w:i w:val="0"/>
                <w:iCs w:val="0"/>
                <w:caps w:val="0"/>
                <w:color w:val="444444"/>
                <w:spacing w:val="0"/>
                <w:sz w:val="14"/>
                <w:szCs w:val="14"/>
                <w:u w:val="single"/>
                <w:bdr w:val="none" w:color="auto" w:sz="0" w:space="0"/>
              </w:rPr>
              <w:fldChar w:fldCharType="separate"/>
            </w:r>
            <w:r>
              <w:rPr>
                <w:rStyle w:val="6"/>
                <w:rFonts w:hint="eastAsia" w:ascii="宋体" w:hAnsi="宋体" w:eastAsia="宋体" w:cs="宋体"/>
                <w:i w:val="0"/>
                <w:iCs w:val="0"/>
                <w:caps w:val="0"/>
                <w:color w:val="444444"/>
                <w:spacing w:val="0"/>
                <w:sz w:val="14"/>
                <w:szCs w:val="14"/>
                <w:u w:val="single"/>
                <w:bdr w:val="none" w:color="auto" w:sz="0" w:space="0"/>
              </w:rPr>
              <w:t>https://gc.sdtbu.edu.cn/index.htm</w:t>
            </w:r>
            <w:r>
              <w:rPr>
                <w:rFonts w:hint="eastAsia" w:ascii="宋体" w:hAnsi="宋体" w:eastAsia="宋体" w:cs="宋体"/>
                <w:i w:val="0"/>
                <w:iCs w:val="0"/>
                <w:caps w:val="0"/>
                <w:color w:val="444444"/>
                <w:spacing w:val="0"/>
                <w:sz w:val="14"/>
                <w:szCs w:val="14"/>
                <w:u w:val="single"/>
                <w:bdr w:val="none" w:color="auto" w:sz="0" w:space="0"/>
              </w:rPr>
              <w:fldChar w:fldCharType="end"/>
            </w:r>
            <w:r>
              <w:rPr>
                <w:rFonts w:hint="eastAsia" w:ascii="宋体" w:hAnsi="宋体" w:eastAsia="宋体" w:cs="宋体"/>
                <w:i w:val="0"/>
                <w:iCs w:val="0"/>
                <w:caps w:val="0"/>
                <w:color w:val="5E5E5E"/>
                <w:spacing w:val="0"/>
                <w:sz w:val="20"/>
                <w:szCs w:val="20"/>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联系人：张老师</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电　话：0535-6919570</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           </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山东工商学院研究生处</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网  址：</w:t>
            </w:r>
            <w:r>
              <w:rPr>
                <w:rFonts w:hint="eastAsia" w:ascii="宋体" w:hAnsi="宋体" w:eastAsia="宋体" w:cs="宋体"/>
                <w:i w:val="0"/>
                <w:iCs w:val="0"/>
                <w:caps w:val="0"/>
                <w:color w:val="444444"/>
                <w:spacing w:val="0"/>
                <w:sz w:val="14"/>
                <w:szCs w:val="14"/>
                <w:u w:val="single"/>
                <w:bdr w:val="none" w:color="auto" w:sz="0" w:space="0"/>
              </w:rPr>
              <w:fldChar w:fldCharType="begin"/>
            </w:r>
            <w:r>
              <w:rPr>
                <w:rFonts w:hint="eastAsia" w:ascii="宋体" w:hAnsi="宋体" w:eastAsia="宋体" w:cs="宋体"/>
                <w:i w:val="0"/>
                <w:iCs w:val="0"/>
                <w:caps w:val="0"/>
                <w:color w:val="444444"/>
                <w:spacing w:val="0"/>
                <w:sz w:val="14"/>
                <w:szCs w:val="14"/>
                <w:u w:val="single"/>
                <w:bdr w:val="none" w:color="auto" w:sz="0" w:space="0"/>
              </w:rPr>
              <w:instrText xml:space="preserve"> HYPERLINK "https://yjs.sdtbu.edu.cn/" </w:instrText>
            </w:r>
            <w:r>
              <w:rPr>
                <w:rFonts w:hint="eastAsia" w:ascii="宋体" w:hAnsi="宋体" w:eastAsia="宋体" w:cs="宋体"/>
                <w:i w:val="0"/>
                <w:iCs w:val="0"/>
                <w:caps w:val="0"/>
                <w:color w:val="444444"/>
                <w:spacing w:val="0"/>
                <w:sz w:val="14"/>
                <w:szCs w:val="14"/>
                <w:u w:val="single"/>
                <w:bdr w:val="none" w:color="auto" w:sz="0" w:space="0"/>
              </w:rPr>
              <w:fldChar w:fldCharType="separate"/>
            </w:r>
            <w:r>
              <w:rPr>
                <w:rStyle w:val="6"/>
                <w:rFonts w:hint="eastAsia" w:ascii="宋体" w:hAnsi="宋体" w:eastAsia="宋体" w:cs="宋体"/>
                <w:i w:val="0"/>
                <w:iCs w:val="0"/>
                <w:caps w:val="0"/>
                <w:color w:val="444444"/>
                <w:spacing w:val="0"/>
                <w:sz w:val="14"/>
                <w:szCs w:val="14"/>
                <w:u w:val="single"/>
                <w:bdr w:val="none" w:color="auto" w:sz="0" w:space="0"/>
              </w:rPr>
              <w:t>https://yjs.sdtbu.edu.cn/</w:t>
            </w:r>
            <w:r>
              <w:rPr>
                <w:rFonts w:hint="eastAsia" w:ascii="宋体" w:hAnsi="宋体" w:eastAsia="宋体" w:cs="宋体"/>
                <w:i w:val="0"/>
                <w:iCs w:val="0"/>
                <w:caps w:val="0"/>
                <w:color w:val="444444"/>
                <w:spacing w:val="0"/>
                <w:sz w:val="14"/>
                <w:szCs w:val="14"/>
                <w:u w:val="single"/>
                <w:bdr w:val="none" w:color="auto" w:sz="0" w:space="0"/>
              </w:rPr>
              <w:fldChar w:fldCharType="end"/>
            </w:r>
            <w:r>
              <w:rPr>
                <w:rFonts w:hint="eastAsia" w:ascii="宋体" w:hAnsi="宋体" w:eastAsia="宋体" w:cs="宋体"/>
                <w:i w:val="0"/>
                <w:iCs w:val="0"/>
                <w:caps w:val="0"/>
                <w:color w:val="5E5E5E"/>
                <w:spacing w:val="0"/>
                <w:sz w:val="20"/>
                <w:szCs w:val="20"/>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山东工商学院研究生招生办公室</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网  址：</w:t>
            </w:r>
            <w:r>
              <w:rPr>
                <w:rFonts w:hint="eastAsia" w:ascii="宋体" w:hAnsi="宋体" w:eastAsia="宋体" w:cs="宋体"/>
                <w:i w:val="0"/>
                <w:iCs w:val="0"/>
                <w:caps w:val="0"/>
                <w:color w:val="444444"/>
                <w:spacing w:val="0"/>
                <w:sz w:val="14"/>
                <w:szCs w:val="14"/>
                <w:u w:val="single"/>
                <w:bdr w:val="none" w:color="auto" w:sz="0" w:space="0"/>
              </w:rPr>
              <w:fldChar w:fldCharType="begin"/>
            </w:r>
            <w:r>
              <w:rPr>
                <w:rFonts w:hint="eastAsia" w:ascii="宋体" w:hAnsi="宋体" w:eastAsia="宋体" w:cs="宋体"/>
                <w:i w:val="0"/>
                <w:iCs w:val="0"/>
                <w:caps w:val="0"/>
                <w:color w:val="444444"/>
                <w:spacing w:val="0"/>
                <w:sz w:val="14"/>
                <w:szCs w:val="14"/>
                <w:u w:val="single"/>
                <w:bdr w:val="none" w:color="auto" w:sz="0" w:space="0"/>
              </w:rPr>
              <w:instrText xml:space="preserve"> HYPERLINK "https://yjs.sdtbu.edu.cn/zsgz.htm" </w:instrText>
            </w:r>
            <w:r>
              <w:rPr>
                <w:rFonts w:hint="eastAsia" w:ascii="宋体" w:hAnsi="宋体" w:eastAsia="宋体" w:cs="宋体"/>
                <w:i w:val="0"/>
                <w:iCs w:val="0"/>
                <w:caps w:val="0"/>
                <w:color w:val="444444"/>
                <w:spacing w:val="0"/>
                <w:sz w:val="14"/>
                <w:szCs w:val="14"/>
                <w:u w:val="single"/>
                <w:bdr w:val="none" w:color="auto" w:sz="0" w:space="0"/>
              </w:rPr>
              <w:fldChar w:fldCharType="separate"/>
            </w:r>
            <w:r>
              <w:rPr>
                <w:rStyle w:val="6"/>
                <w:rFonts w:hint="eastAsia" w:ascii="宋体" w:hAnsi="宋体" w:eastAsia="宋体" w:cs="宋体"/>
                <w:i w:val="0"/>
                <w:iCs w:val="0"/>
                <w:caps w:val="0"/>
                <w:color w:val="444444"/>
                <w:spacing w:val="0"/>
                <w:sz w:val="14"/>
                <w:szCs w:val="14"/>
                <w:u w:val="single"/>
                <w:bdr w:val="none" w:color="auto" w:sz="0" w:space="0"/>
              </w:rPr>
              <w:t>https://yjs.sdtbu.edu.cn/zsgz.htm</w:t>
            </w:r>
            <w:r>
              <w:rPr>
                <w:rFonts w:hint="eastAsia" w:ascii="宋体" w:hAnsi="宋体" w:eastAsia="宋体" w:cs="宋体"/>
                <w:i w:val="0"/>
                <w:iCs w:val="0"/>
                <w:caps w:val="0"/>
                <w:color w:val="444444"/>
                <w:spacing w:val="0"/>
                <w:sz w:val="14"/>
                <w:szCs w:val="14"/>
                <w:u w:val="single"/>
                <w:bdr w:val="none" w:color="auto" w:sz="0" w:space="0"/>
              </w:rPr>
              <w:fldChar w:fldCharType="end"/>
            </w:r>
            <w:r>
              <w:rPr>
                <w:rFonts w:hint="eastAsia" w:ascii="宋体" w:hAnsi="宋体" w:eastAsia="宋体" w:cs="宋体"/>
                <w:i w:val="0"/>
                <w:iCs w:val="0"/>
                <w:caps w:val="0"/>
                <w:color w:val="5E5E5E"/>
                <w:spacing w:val="0"/>
                <w:sz w:val="20"/>
                <w:szCs w:val="20"/>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公众号：山东工商学院研招</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联系人：张老师</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电　话：0535-6903384</w:t>
            </w:r>
            <w:bookmarkStart w:id="0" w:name="_GoBack"/>
            <w:bookmarkEnd w:id="0"/>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校　址：山东省烟台市莱山区滨海中路191号</w:t>
            </w:r>
            <w:r>
              <w:rPr>
                <w:rFonts w:hint="eastAsia" w:ascii="宋体" w:hAnsi="宋体" w:eastAsia="宋体" w:cs="宋体"/>
                <w:i w:val="0"/>
                <w:iCs w:val="0"/>
                <w:caps w:val="0"/>
                <w:color w:val="5E5E5E"/>
                <w:spacing w:val="0"/>
                <w:sz w:val="14"/>
                <w:szCs w:val="14"/>
                <w:bdr w:val="none" w:color="auto" w:sz="0" w:space="0"/>
              </w:rPr>
              <w:br w:type="textWrapping"/>
            </w:r>
            <w:r>
              <w:rPr>
                <w:rFonts w:hint="eastAsia" w:ascii="宋体" w:hAnsi="宋体" w:eastAsia="宋体" w:cs="宋体"/>
                <w:i w:val="0"/>
                <w:iCs w:val="0"/>
                <w:caps w:val="0"/>
                <w:color w:val="5E5E5E"/>
                <w:spacing w:val="0"/>
                <w:sz w:val="14"/>
                <w:szCs w:val="14"/>
                <w:bdr w:val="none" w:color="auto" w:sz="0" w:space="0"/>
              </w:rPr>
              <w:t>邮　编：264005</w:t>
            </w:r>
            <w:r>
              <w:rPr>
                <w:rFonts w:hint="eastAsia" w:ascii="宋体" w:hAnsi="宋体" w:eastAsia="宋体" w:cs="宋体"/>
                <w:i w:val="0"/>
                <w:iCs w:val="0"/>
                <w:caps w:val="0"/>
                <w:color w:val="5E5E5E"/>
                <w:spacing w:val="0"/>
                <w:sz w:val="20"/>
                <w:szCs w:val="2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Style w:val="5"/>
                <w:rFonts w:hint="eastAsia" w:ascii="宋体" w:hAnsi="宋体" w:eastAsia="宋体" w:cs="宋体"/>
                <w:i w:val="0"/>
                <w:iCs w:val="0"/>
                <w:caps w:val="0"/>
                <w:color w:val="5E5E5E"/>
                <w:spacing w:val="0"/>
                <w:sz w:val="14"/>
                <w:szCs w:val="14"/>
                <w:bdr w:val="none" w:color="auto" w:sz="0" w:space="0"/>
              </w:rPr>
              <w:br w:type="textWrapping"/>
            </w:r>
            <w:r>
              <w:rPr>
                <w:rStyle w:val="5"/>
                <w:rFonts w:hint="eastAsia" w:ascii="宋体" w:hAnsi="宋体" w:eastAsia="宋体" w:cs="宋体"/>
                <w:i w:val="0"/>
                <w:iCs w:val="0"/>
                <w:caps w:val="0"/>
                <w:color w:val="5E5E5E"/>
                <w:spacing w:val="0"/>
                <w:sz w:val="14"/>
                <w:szCs w:val="14"/>
                <w:bdr w:val="none" w:color="auto" w:sz="0" w:space="0"/>
              </w:rPr>
              <w:t>附：2023年研考国家分数线（学术学位类）</w:t>
            </w:r>
            <w:r>
              <w:rPr>
                <w:rFonts w:hint="eastAsia" w:ascii="宋体" w:hAnsi="宋体" w:eastAsia="宋体" w:cs="宋体"/>
                <w:i w:val="0"/>
                <w:iCs w:val="0"/>
                <w:caps w:val="0"/>
                <w:color w:val="5E5E5E"/>
                <w:spacing w:val="0"/>
                <w:sz w:val="20"/>
                <w:szCs w:val="2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i w:val="0"/>
                <w:iCs w:val="0"/>
                <w:caps w:val="0"/>
                <w:color w:val="5E5E5E"/>
                <w:spacing w:val="0"/>
                <w:sz w:val="20"/>
                <w:szCs w:val="20"/>
                <w:bdr w:val="none" w:color="auto" w:sz="0" w:space="0"/>
              </w:rPr>
              <w:drawing>
                <wp:inline distT="0" distB="0" distL="114300" distR="114300">
                  <wp:extent cx="4762500" cy="3267075"/>
                  <wp:effectExtent l="0" t="0" r="0" b="9525"/>
                  <wp:docPr id="1"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IMG_259"/>
                          <pic:cNvPicPr>
                            <a:picLocks noChangeAspect="1"/>
                          </pic:cNvPicPr>
                        </pic:nvPicPr>
                        <pic:blipFill>
                          <a:blip r:embed="rId7"/>
                          <a:stretch>
                            <a:fillRect/>
                          </a:stretch>
                        </pic:blipFill>
                        <pic:spPr>
                          <a:xfrm>
                            <a:off x="0" y="0"/>
                            <a:ext cx="4762500" cy="3267075"/>
                          </a:xfrm>
                          <a:prstGeom prst="rect">
                            <a:avLst/>
                          </a:prstGeom>
                          <a:noFill/>
                          <a:ln w="9525">
                            <a:noFill/>
                          </a:ln>
                        </pic:spPr>
                      </pic:pic>
                    </a:graphicData>
                  </a:graphic>
                </wp:inline>
              </w:drawing>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00000000"/>
    <w:rsid w:val="7F450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1635</Words>
  <Characters>2021</Characters>
  <Lines>0</Lines>
  <Paragraphs>0</Paragraphs>
  <TotalTime>0</TotalTime>
  <ScaleCrop>false</ScaleCrop>
  <LinksUpToDate>false</LinksUpToDate>
  <CharactersWithSpaces>2111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2023-04-11T02:36:14Z</dcterms:created>
  <dc:creator>HP</dc:creator>
  <cp:lastModifiedBy>晴天</cp:lastModifiedBy>
  <dcterms:modified xsi:type="dcterms:W3CDTF">2023-04-11T02:36:29Z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C1A0A21C5B304A17AD390F62887888F9_12</vt:lpwstr>
  </property>
</Properties>
</file>