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bCs w:val="0"/>
          <w:i w:val="0"/>
          <w:iCs w:val="0"/>
          <w:caps w:val="0"/>
          <w:color w:val="003399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003399"/>
          <w:spacing w:val="0"/>
          <w:sz w:val="22"/>
          <w:szCs w:val="22"/>
          <w:bdr w:val="none" w:color="auto" w:sz="0" w:space="0"/>
          <w:shd w:val="clear" w:fill="FFFFFF"/>
        </w:rPr>
        <w:t>化学与生物工程学院2023年硕士研究生招生考试调剂复试地点安排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hd w:val="clear" w:fill="FFFFFF"/>
        <w:spacing w:before="0" w:beforeAutospacing="0" w:after="150" w:afterAutospacing="0" w:line="220" w:lineRule="atLeast"/>
        <w:ind w:left="0" w:right="0" w:firstLine="0"/>
        <w:jc w:val="center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787878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发布人：时间：2023-04-11浏览：676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40" w:right="40" w:firstLine="0"/>
        <w:jc w:val="left"/>
        <w:rPr>
          <w:rFonts w:hint="eastAsia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各相关考生：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40" w:right="40" w:firstLine="370"/>
        <w:jc w:val="left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根据复试方案要求，考生需在复试前将身份证、准考证等相关复试材料上传到系统并缴费后打印复试通知单。请按照复试时间，携带本人身份证、复试通知单等材料从学校南门刷脸入校。面试地点及时间见下表：</w:t>
      </w:r>
      <w:bookmarkStart w:id="0" w:name="_GoBack"/>
      <w:bookmarkEnd w:id="0"/>
    </w:p>
    <w:tbl>
      <w:tblPr>
        <w:tblW w:w="56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65"/>
        <w:gridCol w:w="1957"/>
        <w:gridCol w:w="1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9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面试时间</w:t>
            </w:r>
          </w:p>
        </w:tc>
        <w:tc>
          <w:tcPr>
            <w:tcW w:w="15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面试地点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化学工程与技术、化学工程</w:t>
            </w:r>
          </w:p>
        </w:tc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8:00-1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:00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J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2-431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化学</w:t>
            </w:r>
          </w:p>
        </w:tc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:00-1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:00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J2-4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21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矿业工程、资源与环境</w:t>
            </w:r>
          </w:p>
        </w:tc>
        <w:tc>
          <w:tcPr>
            <w:tcW w:w="19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月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日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8:00-1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:00</w:t>
            </w:r>
          </w:p>
        </w:tc>
        <w:tc>
          <w:tcPr>
            <w:tcW w:w="15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20"/>
              <w:jc w:val="center"/>
              <w:rPr>
                <w:rFonts w:hint="default" w:ascii="Arial" w:hAnsi="Arial" w:cs="Arial"/>
                <w:color w:val="333333"/>
                <w:sz w:val="16"/>
                <w:szCs w:val="16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J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pacing w:val="0"/>
                <w:sz w:val="16"/>
                <w:szCs w:val="16"/>
                <w:bdr w:val="none" w:color="auto" w:sz="0" w:space="0"/>
                <w:shd w:val="clear" w:fill="FFFFFF"/>
              </w:rPr>
              <w:t>2-202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40" w:right="40" w:firstLine="370"/>
        <w:jc w:val="left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复试面试时学生根据面试顺序依次进入，具体顺序会张贴在面试地点门口。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40" w:right="40" w:firstLine="370"/>
        <w:jc w:val="left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号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6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:00-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18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:00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在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J1-120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教室进行复试笔试，具体安排会在考试前张贴在教室门口，请同学们提前二十分钟到指定地点参加笔试。复试笔试文具需自备，化工原理考试需携带计算器。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40" w:lineRule="atLeast"/>
        <w:ind w:left="40" w:right="40" w:firstLine="370"/>
        <w:jc w:val="left"/>
        <w:rPr>
          <w:rFonts w:hint="default" w:ascii="Arial" w:hAnsi="Arial" w:cs="Arial"/>
          <w:color w:val="333333"/>
          <w:sz w:val="16"/>
          <w:szCs w:val="16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注：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J2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为化学与生物工程学院楼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28867E7A"/>
    <w:rsid w:val="2886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2023-04-14T07:35:00Z</dcterms:created>
  <dc:creator>晴天</dc:creator>
  <cp:lastModifiedBy>晴天</cp:lastModifiedBy>
  <dcterms:modified xsi:type="dcterms:W3CDTF">2023-04-14T07:36:20Z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69DB8C04476644E081E62176F0EB6AA5_11</vt:lpwstr>
  </property>
</Properties>
</file>