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6"/>
          <w:szCs w:val="26"/>
          <w:bdr w:val="none" w:color="auto" w:sz="0" w:space="0"/>
          <w:lang w:val="en-US" w:eastAsia="zh-CN" w:bidi="ar"/>
        </w:rPr>
        <w:t>山东第一医科大学2023年硕士研究生一志愿拟录取名单公示（第二批）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999999" w:sz="4" w:space="0"/>
          <w:right w:val="none" w:color="auto" w:sz="0" w:space="0"/>
        </w:pBdr>
        <w:spacing w:before="0" w:beforeAutospacing="0" w:after="0" w:afterAutospacing="0" w:line="2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日期： 2023-04-05   来源：    浏览量： 19189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999999" w:sz="4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20"/>
          <w:szCs w:val="20"/>
          <w:u w:val="none"/>
          <w:shd w:val="clear" w:fill="999999"/>
          <w:lang w:val="en-US" w:eastAsia="zh-CN" w:bidi="ar"/>
        </w:rPr>
        <w:t>-+</w:t>
      </w:r>
    </w:p>
    <w:tbl>
      <w:tblPr>
        <w:tblW w:w="94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0"/>
        <w:gridCol w:w="500"/>
        <w:gridCol w:w="610"/>
        <w:gridCol w:w="1770"/>
        <w:gridCol w:w="1840"/>
        <w:gridCol w:w="1950"/>
        <w:gridCol w:w="540"/>
        <w:gridCol w:w="570"/>
        <w:gridCol w:w="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公共卫生与健康管理学院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公共卫生与健康管理学院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82.68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王唯霖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DCA496F"/>
    <w:rsid w:val="2DCA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2023-04-11T08:25:00Z</dcterms:created>
  <dc:creator>晴天</dc:creator>
  <cp:lastModifiedBy>晴天</cp:lastModifiedBy>
  <dcterms:modified xsi:type="dcterms:W3CDTF">2023-04-11T08:26:19Z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E95AF50C79754FD6B96FAE9366A62D05_11</vt:lpwstr>
  </property>
</Properties>
</file>