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jc w:val="center"/>
        <w:rPr>
          <w:color w:val="9A0000"/>
          <w:sz w:val="26"/>
          <w:szCs w:val="26"/>
        </w:rPr>
      </w:pPr>
      <w:r>
        <w:rPr>
          <w:color w:val="9A0000"/>
          <w:sz w:val="26"/>
          <w:szCs w:val="26"/>
          <w:bdr w:val="none" w:color="auto" w:sz="0" w:space="0"/>
        </w:rPr>
        <w:t>山东财经大学MBA学院2023年硕士研究生招生考试一志愿复试名单</w:t>
      </w:r>
    </w:p>
    <w:p>
      <w:pPr>
        <w:keepNext w:val="0"/>
        <w:keepLines w:val="0"/>
        <w:widowControl/>
        <w:suppressLineNumbers w:val="0"/>
        <w:pBdr>
          <w:top w:val="none" w:color="auto" w:sz="0" w:space="0"/>
          <w:left w:val="none" w:color="auto" w:sz="0" w:space="0"/>
          <w:bottom w:val="dashed" w:color="EEEEEE" w:sz="4" w:space="10"/>
          <w:right w:val="none" w:color="auto" w:sz="0" w:space="0"/>
        </w:pBdr>
        <w:spacing w:before="80" w:beforeAutospacing="0" w:after="0" w:afterAutospacing="0"/>
        <w:ind w:left="0" w:right="0"/>
        <w:jc w:val="center"/>
      </w:pPr>
      <w:r>
        <w:rPr>
          <w:rFonts w:ascii="微软雅黑" w:hAnsi="微软雅黑" w:eastAsia="微软雅黑" w:cs="微软雅黑"/>
          <w:color w:val="666666"/>
          <w:kern w:val="0"/>
          <w:sz w:val="12"/>
          <w:szCs w:val="12"/>
          <w:lang w:val="en-US" w:eastAsia="zh-CN" w:bidi="ar"/>
        </w:rPr>
        <w:t>单位：MBA学院</w:t>
      </w:r>
      <w:r>
        <w:rPr>
          <w:rFonts w:ascii="宋体" w:hAnsi="宋体" w:eastAsia="宋体" w:cs="宋体"/>
          <w:kern w:val="0"/>
          <w:sz w:val="24"/>
          <w:szCs w:val="24"/>
          <w:bdr w:val="none" w:color="auto" w:sz="0" w:space="0"/>
          <w:lang w:val="en-US" w:eastAsia="zh-CN" w:bidi="ar"/>
        </w:rPr>
        <w:t> </w:t>
      </w:r>
      <w:r>
        <w:rPr>
          <w:rFonts w:hint="eastAsia" w:ascii="微软雅黑" w:hAnsi="微软雅黑" w:eastAsia="微软雅黑" w:cs="微软雅黑"/>
          <w:color w:val="666666"/>
          <w:kern w:val="0"/>
          <w:sz w:val="12"/>
          <w:szCs w:val="12"/>
          <w:lang w:val="en-US" w:eastAsia="zh-CN" w:bidi="ar"/>
        </w:rPr>
        <w:t>时间：2023年03月28日</w:t>
      </w:r>
      <w:r>
        <w:rPr>
          <w:rFonts w:ascii="宋体" w:hAnsi="宋体" w:eastAsia="宋体" w:cs="宋体"/>
          <w:kern w:val="0"/>
          <w:sz w:val="24"/>
          <w:szCs w:val="24"/>
          <w:bdr w:val="none" w:color="auto" w:sz="0" w:space="0"/>
          <w:lang w:val="en-US" w:eastAsia="zh-CN" w:bidi="ar"/>
        </w:rPr>
        <w:t> </w:t>
      </w:r>
      <w:r>
        <w:rPr>
          <w:rFonts w:hint="eastAsia" w:ascii="微软雅黑" w:hAnsi="微软雅黑" w:eastAsia="微软雅黑" w:cs="微软雅黑"/>
          <w:color w:val="666666"/>
          <w:kern w:val="0"/>
          <w:sz w:val="12"/>
          <w:szCs w:val="12"/>
          <w:bdr w:val="none" w:color="auto" w:sz="0" w:space="0"/>
          <w:lang w:val="en-US" w:eastAsia="zh-CN" w:bidi="ar"/>
        </w:rPr>
        <w:t>撰稿人：</w:t>
      </w:r>
      <w:r>
        <w:rPr>
          <w:rFonts w:ascii="宋体" w:hAnsi="宋体" w:eastAsia="宋体" w:cs="宋体"/>
          <w:kern w:val="0"/>
          <w:sz w:val="24"/>
          <w:szCs w:val="24"/>
          <w:bdr w:val="none" w:color="auto" w:sz="0" w:space="0"/>
          <w:lang w:val="en-US" w:eastAsia="zh-CN" w:bidi="ar"/>
        </w:rPr>
        <w:t> </w:t>
      </w:r>
      <w:r>
        <w:rPr>
          <w:rFonts w:hint="eastAsia" w:ascii="微软雅黑" w:hAnsi="微软雅黑" w:eastAsia="微软雅黑" w:cs="微软雅黑"/>
          <w:color w:val="666666"/>
          <w:kern w:val="0"/>
          <w:sz w:val="12"/>
          <w:szCs w:val="12"/>
          <w:lang w:val="en-US" w:eastAsia="zh-CN" w:bidi="ar"/>
        </w:rPr>
        <w:t>浏览量：3223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left"/>
        <w:rPr>
          <w:rFonts w:ascii="Calibri" w:hAnsi="Calibri" w:cs="Calibri"/>
          <w:i w:val="0"/>
          <w:iCs w:val="0"/>
          <w:caps w:val="0"/>
          <w:color w:val="333333"/>
          <w:spacing w:val="0"/>
          <w:sz w:val="14"/>
          <w:szCs w:val="14"/>
        </w:rPr>
      </w:pPr>
      <w:r>
        <w:rPr>
          <w:rFonts w:ascii="仿宋" w:hAnsi="仿宋" w:eastAsia="仿宋" w:cs="仿宋"/>
          <w:i w:val="0"/>
          <w:iCs w:val="0"/>
          <w:caps w:val="0"/>
          <w:color w:val="000000"/>
          <w:spacing w:val="0"/>
          <w:kern w:val="0"/>
          <w:sz w:val="28"/>
          <w:szCs w:val="28"/>
          <w:bdr w:val="none" w:color="auto" w:sz="0" w:space="0"/>
          <w:shd w:val="clear" w:fill="FFFFFF"/>
          <w:lang w:val="en-US" w:eastAsia="zh-CN" w:bidi="ar"/>
        </w:rPr>
        <w:t>根据《山东财经大学</w:t>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2023年硕士研究生招生复试录取工作方案》，现将山东财经大学MBA学院2023年硕士研究生招生考试具有复试资格的一志愿考生名单予以公布。复试考生请尽快通过我校研究生招生管理系统查询复试资格并完成报到相关工作（</w:t>
      </w:r>
      <w:r>
        <w:rPr>
          <w:rFonts w:hint="eastAsia" w:ascii="仿宋" w:hAnsi="仿宋" w:eastAsia="仿宋" w:cs="仿宋"/>
          <w:i w:val="0"/>
          <w:iCs w:val="0"/>
          <w:caps w:val="0"/>
          <w:color w:val="444444"/>
          <w:spacing w:val="0"/>
          <w:kern w:val="0"/>
          <w:sz w:val="28"/>
          <w:szCs w:val="28"/>
          <w:u w:val="none"/>
          <w:bdr w:val="none" w:color="auto" w:sz="0" w:space="0"/>
          <w:shd w:val="clear" w:fill="FFFFFF"/>
          <w:lang w:val="en-US" w:eastAsia="zh-CN" w:bidi="ar"/>
        </w:rPr>
        <w:fldChar w:fldCharType="begin"/>
      </w:r>
      <w:r>
        <w:rPr>
          <w:rFonts w:hint="eastAsia" w:ascii="仿宋" w:hAnsi="仿宋" w:eastAsia="仿宋" w:cs="仿宋"/>
          <w:i w:val="0"/>
          <w:iCs w:val="0"/>
          <w:caps w:val="0"/>
          <w:color w:val="444444"/>
          <w:spacing w:val="0"/>
          <w:kern w:val="0"/>
          <w:sz w:val="28"/>
          <w:szCs w:val="28"/>
          <w:u w:val="none"/>
          <w:bdr w:val="none" w:color="auto" w:sz="0" w:space="0"/>
          <w:shd w:val="clear" w:fill="FFFFFF"/>
          <w:lang w:val="en-US" w:eastAsia="zh-CN" w:bidi="ar"/>
        </w:rPr>
        <w:instrText xml:space="preserve"> HYPERLINK "https://pas.sdufe.edu.cn/" </w:instrText>
      </w:r>
      <w:r>
        <w:rPr>
          <w:rFonts w:hint="eastAsia" w:ascii="仿宋" w:hAnsi="仿宋" w:eastAsia="仿宋" w:cs="仿宋"/>
          <w:i w:val="0"/>
          <w:iCs w:val="0"/>
          <w:caps w:val="0"/>
          <w:color w:val="444444"/>
          <w:spacing w:val="0"/>
          <w:kern w:val="0"/>
          <w:sz w:val="28"/>
          <w:szCs w:val="28"/>
          <w:u w:val="none"/>
          <w:bdr w:val="none" w:color="auto" w:sz="0" w:space="0"/>
          <w:shd w:val="clear" w:fill="FFFFFF"/>
          <w:lang w:val="en-US" w:eastAsia="zh-CN" w:bidi="ar"/>
        </w:rPr>
        <w:fldChar w:fldCharType="separate"/>
      </w:r>
      <w:r>
        <w:rPr>
          <w:rStyle w:val="5"/>
          <w:rFonts w:hint="eastAsia" w:ascii="仿宋" w:hAnsi="仿宋" w:eastAsia="仿宋" w:cs="仿宋"/>
          <w:i w:val="0"/>
          <w:iCs w:val="0"/>
          <w:caps w:val="0"/>
          <w:color w:val="444444"/>
          <w:spacing w:val="0"/>
          <w:sz w:val="28"/>
          <w:szCs w:val="28"/>
          <w:u w:val="none"/>
          <w:bdr w:val="none" w:color="auto" w:sz="0" w:space="0"/>
          <w:shd w:val="clear" w:fill="FFFFFF"/>
          <w:lang w:val="en-US"/>
        </w:rPr>
        <w:t>https://pas.sdufe.edu.cn/</w:t>
      </w:r>
      <w:r>
        <w:rPr>
          <w:rFonts w:hint="eastAsia" w:ascii="仿宋" w:hAnsi="仿宋" w:eastAsia="仿宋" w:cs="仿宋"/>
          <w:i w:val="0"/>
          <w:iCs w:val="0"/>
          <w:caps w:val="0"/>
          <w:color w:val="444444"/>
          <w:spacing w:val="0"/>
          <w:kern w:val="0"/>
          <w:sz w:val="28"/>
          <w:szCs w:val="28"/>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rPr>
          <w:rFonts w:hint="default" w:ascii="Calibri" w:hAnsi="Calibri" w:cs="Calibri"/>
          <w:i w:val="0"/>
          <w:iCs w:val="0"/>
          <w:caps w:val="0"/>
          <w:color w:val="333333"/>
          <w:spacing w:val="0"/>
          <w:sz w:val="14"/>
          <w:szCs w:val="14"/>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本学院一志愿考生采用现场复试。一志愿考生复试具体时间及要求、接收调剂专业及缺额计划等，请及时查阅我校研究生招生信息网和本学院网站发布的各项复试工作通知，提前做好复试准备。</w:t>
      </w:r>
      <w:bookmarkStart w:id="0" w:name="_GoBack"/>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rPr>
          <w:rFonts w:hint="default" w:ascii="Calibri" w:hAnsi="Calibri" w:cs="Calibri"/>
          <w:i w:val="0"/>
          <w:iCs w:val="0"/>
          <w:caps w:val="0"/>
          <w:color w:val="333333"/>
          <w:spacing w:val="0"/>
          <w:sz w:val="14"/>
          <w:szCs w:val="14"/>
        </w:rPr>
      </w:pP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rPr>
          <w:rFonts w:hint="default" w:ascii="Calibri" w:hAnsi="Calibri" w:cs="Calibri"/>
          <w:i w:val="0"/>
          <w:iCs w:val="0"/>
          <w:caps w:val="0"/>
          <w:color w:val="333333"/>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right"/>
        <w:rPr>
          <w:rFonts w:hint="default" w:ascii="Calibri" w:hAnsi="Calibri" w:cs="Calibri"/>
          <w:i w:val="0"/>
          <w:iCs w:val="0"/>
          <w:caps w:val="0"/>
          <w:color w:val="333333"/>
          <w:spacing w:val="0"/>
          <w:sz w:val="14"/>
          <w:szCs w:val="14"/>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山东财经大学MBA学院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right"/>
        <w:rPr>
          <w:rFonts w:hint="default" w:ascii="Calibri" w:hAnsi="Calibri" w:cs="Calibri"/>
          <w:i w:val="0"/>
          <w:iCs w:val="0"/>
          <w:caps w:val="0"/>
          <w:color w:val="333333"/>
          <w:spacing w:val="0"/>
          <w:sz w:val="14"/>
          <w:szCs w:val="14"/>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2023年3月28日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7F1093E"/>
    <w:rsid w:val="17F1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2023-04-14T00:55:00Z</dcterms:created>
  <dc:creator>晴天</dc:creator>
  <cp:lastModifiedBy>晴天</cp:lastModifiedBy>
  <dcterms:modified xsi:type="dcterms:W3CDTF">2023-04-14T00:55:59Z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5AB73EFB210545439520F813DAD46AC2_11</vt:lpwstr>
  </property>
</Properties>
</file>