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06EA" w:rsidRDefault="002B06EA" w:rsidP="002B06EA">
      <w:pPr>
        <w:pStyle w:val="title"/>
        <w:spacing w:before="0" w:beforeAutospacing="0" w:after="0" w:afterAutospacing="0" w:line="480" w:lineRule="atLeast"/>
        <w:jc w:val="center"/>
        <w:rPr>
          <w:rFonts w:ascii="微软雅黑" w:eastAsia="微软雅黑" w:hAnsi="微软雅黑"/>
          <w:color w:val="000000"/>
          <w:sz w:val="45"/>
          <w:szCs w:val="45"/>
        </w:rPr>
      </w:pPr>
      <w:r>
        <w:rPr>
          <w:rFonts w:ascii="微软雅黑" w:eastAsia="微软雅黑" w:hAnsi="微软雅黑" w:hint="eastAsia"/>
          <w:color w:val="000000"/>
          <w:sz w:val="45"/>
          <w:szCs w:val="45"/>
        </w:rPr>
        <w:t>药学院2023年硕士研究生调剂公告（一）考生复试注意事项</w:t>
      </w:r>
    </w:p>
    <w:p w:rsidR="002B06EA" w:rsidRDefault="002B06EA" w:rsidP="002B06EA">
      <w:pPr>
        <w:pStyle w:val="info"/>
        <w:pBdr>
          <w:bottom w:val="single" w:sz="12" w:space="30" w:color="E1E1E1"/>
        </w:pBdr>
        <w:spacing w:before="0" w:beforeAutospacing="0" w:after="0" w:afterAutospacing="0" w:line="420" w:lineRule="atLeast"/>
        <w:jc w:val="center"/>
        <w:rPr>
          <w:rFonts w:ascii="微软雅黑" w:eastAsia="微软雅黑" w:hAnsi="微软雅黑" w:hint="eastAsia"/>
          <w:color w:val="999999"/>
          <w:sz w:val="21"/>
          <w:szCs w:val="21"/>
        </w:rPr>
      </w:pPr>
      <w:r>
        <w:rPr>
          <w:rStyle w:val="s1"/>
          <w:rFonts w:ascii="微软雅黑" w:eastAsia="微软雅黑" w:hAnsi="微软雅黑" w:hint="eastAsia"/>
          <w:color w:val="999999"/>
          <w:sz w:val="21"/>
          <w:szCs w:val="21"/>
        </w:rPr>
        <w:t>发布时间 ：2023年04月11日</w:t>
      </w:r>
      <w:r>
        <w:rPr>
          <w:rFonts w:ascii="微软雅黑" w:eastAsia="微软雅黑" w:hAnsi="微软雅黑" w:hint="eastAsia"/>
          <w:color w:val="999999"/>
          <w:sz w:val="21"/>
          <w:szCs w:val="21"/>
        </w:rPr>
        <w:t> </w:t>
      </w:r>
      <w:r>
        <w:rPr>
          <w:rStyle w:val="s1"/>
          <w:rFonts w:ascii="微软雅黑" w:eastAsia="微软雅黑" w:hAnsi="微软雅黑" w:hint="eastAsia"/>
          <w:color w:val="999999"/>
          <w:sz w:val="21"/>
          <w:szCs w:val="21"/>
        </w:rPr>
        <w:t>编辑 ：</w:t>
      </w:r>
      <w:proofErr w:type="gramStart"/>
      <w:r>
        <w:rPr>
          <w:rStyle w:val="s1"/>
          <w:rFonts w:ascii="微软雅黑" w:eastAsia="微软雅黑" w:hAnsi="微软雅黑" w:hint="eastAsia"/>
          <w:color w:val="999999"/>
          <w:sz w:val="21"/>
          <w:szCs w:val="21"/>
        </w:rPr>
        <w:t>研</w:t>
      </w:r>
      <w:proofErr w:type="gramEnd"/>
      <w:r>
        <w:rPr>
          <w:rStyle w:val="s1"/>
          <w:rFonts w:ascii="微软雅黑" w:eastAsia="微软雅黑" w:hAnsi="微软雅黑" w:hint="eastAsia"/>
          <w:color w:val="999999"/>
          <w:sz w:val="21"/>
          <w:szCs w:val="21"/>
        </w:rPr>
        <w:t>招办</w:t>
      </w:r>
      <w:r>
        <w:rPr>
          <w:rFonts w:ascii="微软雅黑" w:eastAsia="微软雅黑" w:hAnsi="微软雅黑" w:hint="eastAsia"/>
          <w:color w:val="999999"/>
          <w:sz w:val="21"/>
          <w:szCs w:val="21"/>
        </w:rPr>
        <w:t> </w:t>
      </w:r>
      <w:r>
        <w:rPr>
          <w:rStyle w:val="s1"/>
          <w:rFonts w:ascii="微软雅黑" w:eastAsia="微软雅黑" w:hAnsi="微软雅黑" w:hint="eastAsia"/>
          <w:color w:val="999999"/>
          <w:sz w:val="21"/>
          <w:szCs w:val="21"/>
        </w:rPr>
        <w:t>浏览量 ：10463</w:t>
      </w:r>
    </w:p>
    <w:p w:rsidR="002B06EA" w:rsidRDefault="002B06EA" w:rsidP="002B06EA">
      <w:pPr>
        <w:pStyle w:val="a3"/>
        <w:spacing w:before="0" w:beforeAutospacing="0" w:after="0" w:afterAutospacing="0" w:line="510" w:lineRule="atLeast"/>
        <w:ind w:firstLine="480"/>
        <w:jc w:val="both"/>
        <w:rPr>
          <w:rFonts w:ascii="微软雅黑" w:eastAsia="微软雅黑" w:hAnsi="微软雅黑" w:hint="eastAsia"/>
          <w:color w:val="515151"/>
        </w:rPr>
      </w:pPr>
      <w:r>
        <w:rPr>
          <w:rFonts w:hint="eastAsia"/>
          <w:color w:val="515151"/>
          <w:sz w:val="30"/>
          <w:szCs w:val="30"/>
        </w:rPr>
        <w:t>各位考生：</w:t>
      </w:r>
    </w:p>
    <w:p w:rsidR="002B06EA" w:rsidRDefault="002B06EA" w:rsidP="002B06EA">
      <w:pPr>
        <w:pStyle w:val="a3"/>
        <w:spacing w:before="0" w:beforeAutospacing="0" w:after="0" w:afterAutospacing="0" w:line="510" w:lineRule="atLeast"/>
        <w:ind w:firstLine="600"/>
        <w:jc w:val="both"/>
        <w:rPr>
          <w:rFonts w:ascii="微软雅黑" w:eastAsia="微软雅黑" w:hAnsi="微软雅黑" w:hint="eastAsia"/>
          <w:color w:val="515151"/>
        </w:rPr>
      </w:pPr>
      <w:r>
        <w:rPr>
          <w:rFonts w:hint="eastAsia"/>
          <w:color w:val="515151"/>
          <w:sz w:val="30"/>
          <w:szCs w:val="30"/>
        </w:rPr>
        <w:t>药学院已完成学校调剂公告（一）发布的本学院各专业调剂工作，</w:t>
      </w:r>
      <w:r>
        <w:rPr>
          <w:rStyle w:val="a4"/>
          <w:rFonts w:hint="eastAsia"/>
          <w:color w:val="FF0000"/>
          <w:sz w:val="30"/>
          <w:szCs w:val="30"/>
          <w:shd w:val="clear" w:color="auto" w:fill="FFFF00"/>
        </w:rPr>
        <w:t>凡已经接收到学校发送的调剂复试通知考生，</w:t>
      </w:r>
      <w:r>
        <w:rPr>
          <w:rFonts w:hint="eastAsia"/>
          <w:color w:val="515151"/>
          <w:sz w:val="30"/>
          <w:szCs w:val="30"/>
        </w:rPr>
        <w:t>请认真查阅学院各专业复试注意事项：</w:t>
      </w:r>
    </w:p>
    <w:p w:rsidR="002B06EA" w:rsidRDefault="002B06EA" w:rsidP="002B06EA">
      <w:pPr>
        <w:pStyle w:val="a3"/>
        <w:spacing w:before="0" w:beforeAutospacing="0" w:after="0" w:afterAutospacing="0" w:line="510" w:lineRule="atLeast"/>
        <w:ind w:firstLine="600"/>
        <w:jc w:val="both"/>
        <w:rPr>
          <w:rFonts w:ascii="微软雅黑" w:eastAsia="微软雅黑" w:hAnsi="微软雅黑" w:hint="eastAsia"/>
          <w:color w:val="515151"/>
        </w:rPr>
      </w:pPr>
      <w:r>
        <w:rPr>
          <w:rFonts w:hint="eastAsia"/>
          <w:color w:val="515151"/>
          <w:sz w:val="30"/>
          <w:szCs w:val="30"/>
        </w:rPr>
        <w:t>（一）复试方式</w:t>
      </w:r>
    </w:p>
    <w:p w:rsidR="002B06EA" w:rsidRDefault="002B06EA" w:rsidP="002B06EA">
      <w:pPr>
        <w:pStyle w:val="a3"/>
        <w:spacing w:before="0" w:beforeAutospacing="0" w:after="0" w:afterAutospacing="0" w:line="510" w:lineRule="atLeast"/>
        <w:ind w:firstLine="600"/>
        <w:jc w:val="both"/>
        <w:rPr>
          <w:rFonts w:ascii="微软雅黑" w:eastAsia="微软雅黑" w:hAnsi="微软雅黑" w:hint="eastAsia"/>
          <w:color w:val="515151"/>
        </w:rPr>
      </w:pPr>
      <w:r>
        <w:rPr>
          <w:rFonts w:hint="eastAsia"/>
          <w:color w:val="515151"/>
          <w:sz w:val="30"/>
          <w:szCs w:val="30"/>
        </w:rPr>
        <w:t>药学院各专业均采取</w:t>
      </w:r>
      <w:r>
        <w:rPr>
          <w:rFonts w:hint="eastAsia"/>
          <w:color w:val="FF0000"/>
          <w:sz w:val="30"/>
          <w:szCs w:val="30"/>
        </w:rPr>
        <w:t>网络远程复试</w:t>
      </w:r>
      <w:r>
        <w:rPr>
          <w:rFonts w:hint="eastAsia"/>
          <w:color w:val="515151"/>
          <w:sz w:val="30"/>
          <w:szCs w:val="30"/>
        </w:rPr>
        <w:t>的方式进行。</w:t>
      </w:r>
    </w:p>
    <w:p w:rsidR="002B06EA" w:rsidRDefault="002B06EA" w:rsidP="002B06EA">
      <w:pPr>
        <w:pStyle w:val="a3"/>
        <w:spacing w:before="0" w:beforeAutospacing="0" w:after="0" w:afterAutospacing="0" w:line="510" w:lineRule="atLeast"/>
        <w:ind w:firstLine="600"/>
        <w:jc w:val="both"/>
        <w:rPr>
          <w:rFonts w:ascii="微软雅黑" w:eastAsia="微软雅黑" w:hAnsi="微软雅黑" w:hint="eastAsia"/>
          <w:color w:val="515151"/>
        </w:rPr>
      </w:pPr>
      <w:r>
        <w:rPr>
          <w:rFonts w:hint="eastAsia"/>
          <w:color w:val="515151"/>
          <w:sz w:val="30"/>
          <w:szCs w:val="30"/>
        </w:rPr>
        <w:t>（二）研究方向选报</w:t>
      </w:r>
    </w:p>
    <w:p w:rsidR="002B06EA" w:rsidRDefault="002B06EA" w:rsidP="002B06EA">
      <w:pPr>
        <w:pStyle w:val="a3"/>
        <w:spacing w:before="0" w:beforeAutospacing="0" w:after="0" w:afterAutospacing="0" w:line="510" w:lineRule="atLeast"/>
        <w:ind w:firstLine="600"/>
        <w:jc w:val="both"/>
        <w:rPr>
          <w:rFonts w:ascii="微软雅黑" w:eastAsia="微软雅黑" w:hAnsi="微软雅黑" w:hint="eastAsia"/>
          <w:color w:val="515151"/>
        </w:rPr>
      </w:pPr>
      <w:proofErr w:type="gramStart"/>
      <w:r>
        <w:rPr>
          <w:rFonts w:hint="eastAsia"/>
          <w:color w:val="515151"/>
          <w:sz w:val="30"/>
          <w:szCs w:val="30"/>
        </w:rPr>
        <w:t>请已确认</w:t>
      </w:r>
      <w:proofErr w:type="gramEnd"/>
      <w:r>
        <w:rPr>
          <w:rFonts w:hint="eastAsia"/>
          <w:color w:val="515151"/>
          <w:sz w:val="30"/>
          <w:szCs w:val="30"/>
        </w:rPr>
        <w:t>参加药学院复试的考生，于</w:t>
      </w:r>
      <w:r>
        <w:rPr>
          <w:rFonts w:ascii="Calibri" w:hAnsi="Calibri" w:cs="Calibri"/>
          <w:color w:val="515151"/>
          <w:sz w:val="30"/>
          <w:szCs w:val="30"/>
        </w:rPr>
        <w:t>4</w:t>
      </w:r>
      <w:r>
        <w:rPr>
          <w:rFonts w:hint="eastAsia"/>
          <w:color w:val="515151"/>
          <w:sz w:val="30"/>
          <w:szCs w:val="30"/>
        </w:rPr>
        <w:t>月</w:t>
      </w:r>
      <w:r>
        <w:rPr>
          <w:rFonts w:ascii="Calibri" w:hAnsi="Calibri" w:cs="Calibri"/>
          <w:color w:val="515151"/>
          <w:sz w:val="30"/>
          <w:szCs w:val="30"/>
        </w:rPr>
        <w:t>12</w:t>
      </w:r>
      <w:r>
        <w:rPr>
          <w:rFonts w:hint="eastAsia"/>
          <w:color w:val="515151"/>
          <w:sz w:val="30"/>
          <w:szCs w:val="30"/>
        </w:rPr>
        <w:t>日中午</w:t>
      </w:r>
      <w:r>
        <w:rPr>
          <w:rFonts w:ascii="Calibri" w:hAnsi="Calibri" w:cs="Calibri"/>
          <w:color w:val="515151"/>
          <w:sz w:val="30"/>
          <w:szCs w:val="30"/>
        </w:rPr>
        <w:t>12</w:t>
      </w:r>
      <w:r>
        <w:rPr>
          <w:rFonts w:hint="eastAsia"/>
          <w:color w:val="515151"/>
          <w:sz w:val="30"/>
          <w:szCs w:val="30"/>
        </w:rPr>
        <w:t>点前，登录链接：</w:t>
      </w:r>
      <w:hyperlink r:id="rId5" w:tgtFrame="_self" w:history="1">
        <w:r>
          <w:rPr>
            <w:rStyle w:val="a5"/>
            <w:rFonts w:ascii="Calibri" w:hAnsi="Calibri" w:cs="Calibri"/>
            <w:color w:val="333333"/>
            <w:sz w:val="30"/>
            <w:szCs w:val="30"/>
          </w:rPr>
          <w:t>https://www.wjx.cn/vm/Q8cApFI.aspx</w:t>
        </w:r>
      </w:hyperlink>
      <w:r>
        <w:rPr>
          <w:rFonts w:hint="eastAsia"/>
          <w:color w:val="515151"/>
          <w:sz w:val="30"/>
          <w:szCs w:val="30"/>
        </w:rPr>
        <w:t>，选报研究方向并填报个人信息。</w:t>
      </w:r>
    </w:p>
    <w:p w:rsidR="002B06EA" w:rsidRDefault="002B06EA" w:rsidP="002B06EA">
      <w:pPr>
        <w:pStyle w:val="a3"/>
        <w:spacing w:before="0" w:beforeAutospacing="0" w:after="0" w:afterAutospacing="0" w:line="510" w:lineRule="atLeast"/>
        <w:ind w:firstLine="600"/>
        <w:jc w:val="both"/>
        <w:rPr>
          <w:rFonts w:ascii="微软雅黑" w:eastAsia="微软雅黑" w:hAnsi="微软雅黑" w:hint="eastAsia"/>
          <w:color w:val="515151"/>
        </w:rPr>
      </w:pPr>
      <w:r>
        <w:rPr>
          <w:rFonts w:hint="eastAsia"/>
          <w:color w:val="515151"/>
          <w:sz w:val="30"/>
          <w:szCs w:val="30"/>
        </w:rPr>
        <w:t>（三）请保持考生在</w:t>
      </w:r>
      <w:proofErr w:type="gramStart"/>
      <w:r>
        <w:rPr>
          <w:rFonts w:hint="eastAsia"/>
          <w:color w:val="515151"/>
          <w:sz w:val="30"/>
          <w:szCs w:val="30"/>
        </w:rPr>
        <w:t>研招网</w:t>
      </w:r>
      <w:proofErr w:type="gramEnd"/>
      <w:r>
        <w:rPr>
          <w:rFonts w:hint="eastAsia"/>
          <w:color w:val="515151"/>
          <w:sz w:val="30"/>
          <w:szCs w:val="30"/>
        </w:rPr>
        <w:t>提交的手机畅通，学院将及时电话通知复试要求及时间。</w:t>
      </w:r>
    </w:p>
    <w:p w:rsidR="002B06EA" w:rsidRDefault="002B06EA" w:rsidP="002B06EA">
      <w:pPr>
        <w:pStyle w:val="a3"/>
        <w:spacing w:before="0" w:beforeAutospacing="0" w:after="0" w:afterAutospacing="0" w:line="510" w:lineRule="atLeast"/>
        <w:ind w:firstLine="600"/>
        <w:jc w:val="both"/>
        <w:rPr>
          <w:rFonts w:ascii="微软雅黑" w:eastAsia="微软雅黑" w:hAnsi="微软雅黑" w:hint="eastAsia"/>
          <w:color w:val="515151"/>
        </w:rPr>
      </w:pPr>
      <w:r>
        <w:rPr>
          <w:rStyle w:val="a4"/>
          <w:rFonts w:hint="eastAsia"/>
          <w:color w:val="FF0000"/>
          <w:sz w:val="30"/>
          <w:szCs w:val="30"/>
        </w:rPr>
        <w:t>考生务必认真阅读</w:t>
      </w:r>
      <w:proofErr w:type="gramStart"/>
      <w:r>
        <w:rPr>
          <w:rStyle w:val="a4"/>
          <w:rFonts w:hint="eastAsia"/>
          <w:color w:val="FF0000"/>
          <w:sz w:val="30"/>
          <w:szCs w:val="30"/>
        </w:rPr>
        <w:t>本注意</w:t>
      </w:r>
      <w:proofErr w:type="gramEnd"/>
      <w:r>
        <w:rPr>
          <w:rStyle w:val="a4"/>
          <w:rFonts w:hint="eastAsia"/>
          <w:color w:val="FF0000"/>
          <w:sz w:val="30"/>
          <w:szCs w:val="30"/>
        </w:rPr>
        <w:t>事项及学校发布的《</w:t>
      </w:r>
      <w:hyperlink r:id="rId6" w:tooltip="山西医科大学2023年硕士研究生招生复试阶段考生须知" w:history="1">
        <w:r>
          <w:rPr>
            <w:rStyle w:val="a4"/>
            <w:rFonts w:hint="eastAsia"/>
            <w:color w:val="FF0000"/>
            <w:sz w:val="30"/>
            <w:szCs w:val="30"/>
          </w:rPr>
          <w:t>山西医科大学</w:t>
        </w:r>
        <w:r>
          <w:rPr>
            <w:rStyle w:val="a4"/>
            <w:rFonts w:ascii="Calibri" w:hAnsi="Calibri" w:cs="Calibri"/>
            <w:color w:val="FF0000"/>
            <w:sz w:val="30"/>
            <w:szCs w:val="30"/>
          </w:rPr>
          <w:t>2023</w:t>
        </w:r>
        <w:r>
          <w:rPr>
            <w:rStyle w:val="a4"/>
            <w:rFonts w:hint="eastAsia"/>
            <w:color w:val="FF0000"/>
            <w:sz w:val="30"/>
            <w:szCs w:val="30"/>
          </w:rPr>
          <w:t>年硕士研究生招生复试阶段考生须知</w:t>
        </w:r>
      </w:hyperlink>
      <w:r>
        <w:rPr>
          <w:rStyle w:val="a4"/>
          <w:rFonts w:hint="eastAsia"/>
          <w:color w:val="FF0000"/>
          <w:sz w:val="30"/>
          <w:szCs w:val="30"/>
        </w:rPr>
        <w:t>》和</w:t>
      </w:r>
      <w:hyperlink r:id="rId7" w:tooltip="山西医科大学2023年硕士研究生招生网络远程复试考生须知" w:history="1">
        <w:r>
          <w:rPr>
            <w:rStyle w:val="a4"/>
            <w:rFonts w:hint="eastAsia"/>
            <w:color w:val="FF0000"/>
            <w:sz w:val="30"/>
            <w:szCs w:val="30"/>
          </w:rPr>
          <w:t>山西医科大学</w:t>
        </w:r>
        <w:r>
          <w:rPr>
            <w:rStyle w:val="a4"/>
            <w:rFonts w:ascii="Calibri" w:hAnsi="Calibri" w:cs="Calibri"/>
            <w:color w:val="FF0000"/>
            <w:sz w:val="30"/>
            <w:szCs w:val="30"/>
          </w:rPr>
          <w:t>2023</w:t>
        </w:r>
        <w:r>
          <w:rPr>
            <w:rStyle w:val="a4"/>
            <w:rFonts w:hint="eastAsia"/>
            <w:color w:val="FF0000"/>
            <w:sz w:val="30"/>
            <w:szCs w:val="30"/>
          </w:rPr>
          <w:t>年硕士研究生招生网络远程复试考生须知</w:t>
        </w:r>
      </w:hyperlink>
      <w:r>
        <w:rPr>
          <w:rStyle w:val="a4"/>
          <w:rFonts w:hint="eastAsia"/>
          <w:color w:val="FF0000"/>
          <w:sz w:val="30"/>
          <w:szCs w:val="30"/>
        </w:rPr>
        <w:t>。</w:t>
      </w:r>
    </w:p>
    <w:p w:rsidR="00524458" w:rsidRPr="002B06EA" w:rsidRDefault="00524458">
      <w:bookmarkStart w:id="0" w:name="_GoBack"/>
      <w:bookmarkEnd w:id="0"/>
    </w:p>
    <w:sectPr w:rsidR="00524458" w:rsidRPr="002B06E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55"/>
    <w:rsid w:val="002B06EA"/>
    <w:rsid w:val="00524458"/>
    <w:rsid w:val="00A05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2B06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fo">
    <w:name w:val="info"/>
    <w:basedOn w:val="a"/>
    <w:rsid w:val="002B06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1">
    <w:name w:val="s1"/>
    <w:basedOn w:val="a0"/>
    <w:rsid w:val="002B06EA"/>
  </w:style>
  <w:style w:type="paragraph" w:styleId="a3">
    <w:name w:val="Normal (Web)"/>
    <w:basedOn w:val="a"/>
    <w:uiPriority w:val="99"/>
    <w:semiHidden/>
    <w:unhideWhenUsed/>
    <w:rsid w:val="002B06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B06EA"/>
    <w:rPr>
      <w:b/>
      <w:bCs/>
    </w:rPr>
  </w:style>
  <w:style w:type="character" w:styleId="a5">
    <w:name w:val="Hyperlink"/>
    <w:basedOn w:val="a0"/>
    <w:uiPriority w:val="99"/>
    <w:semiHidden/>
    <w:unhideWhenUsed/>
    <w:rsid w:val="002B06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2B06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info">
    <w:name w:val="info"/>
    <w:basedOn w:val="a"/>
    <w:rsid w:val="002B06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s1">
    <w:name w:val="s1"/>
    <w:basedOn w:val="a0"/>
    <w:rsid w:val="002B06EA"/>
  </w:style>
  <w:style w:type="paragraph" w:styleId="a3">
    <w:name w:val="Normal (Web)"/>
    <w:basedOn w:val="a"/>
    <w:uiPriority w:val="99"/>
    <w:semiHidden/>
    <w:unhideWhenUsed/>
    <w:rsid w:val="002B06E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2B06EA"/>
    <w:rPr>
      <w:b/>
      <w:bCs/>
    </w:rPr>
  </w:style>
  <w:style w:type="character" w:styleId="a5">
    <w:name w:val="Hyperlink"/>
    <w:basedOn w:val="a0"/>
    <w:uiPriority w:val="99"/>
    <w:semiHidden/>
    <w:unhideWhenUsed/>
    <w:rsid w:val="002B06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224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162738">
          <w:marLeft w:val="0"/>
          <w:marRight w:val="0"/>
          <w:marTop w:val="825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94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8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sxmu.edu.cn/yjs/info/1017/3675.ht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sxmu.edu.cn/yjs/info/1017/3674.htm" TargetMode="External"/><Relationship Id="rId5" Type="http://schemas.openxmlformats.org/officeDocument/2006/relationships/hyperlink" Target="https://www.wjx.cn/vm/Q8cApFI.aspx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2023-04-18T08:58:00Z</dcterms:created>
  <dcterms:modified xsi:type="dcterms:W3CDTF">2023-04-18T08:58:00Z</dcterms:modified>
</cp:coreProperties>
</file>