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0C" w:rsidRPr="008D190C" w:rsidRDefault="008D190C" w:rsidP="008D190C">
      <w:pPr>
        <w:widowControl/>
        <w:shd w:val="clear" w:color="auto" w:fill="FFFFFF"/>
        <w:spacing w:line="540" w:lineRule="atLeast"/>
        <w:jc w:val="center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8D190C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2023年研究生调剂复试通知.</w:t>
      </w:r>
      <w:proofErr w:type="spellStart"/>
      <w:proofErr w:type="gramStart"/>
      <w:r w:rsidRPr="008D190C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docx</w:t>
      </w:r>
      <w:proofErr w:type="spellEnd"/>
      <w:proofErr w:type="gramEnd"/>
    </w:p>
    <w:p w:rsidR="008D190C" w:rsidRPr="008D190C" w:rsidRDefault="008D190C" w:rsidP="008D190C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909090"/>
          <w:kern w:val="0"/>
          <w:szCs w:val="21"/>
        </w:rPr>
      </w:pPr>
      <w:r w:rsidRPr="008D190C">
        <w:rPr>
          <w:rFonts w:ascii="微软雅黑" w:eastAsia="微软雅黑" w:hAnsi="微软雅黑" w:cs="宋体" w:hint="eastAsia"/>
          <w:color w:val="909090"/>
          <w:kern w:val="0"/>
          <w:szCs w:val="21"/>
        </w:rPr>
        <w:t>发布时间：2023-04-06 来源：</w:t>
      </w:r>
    </w:p>
    <w:p w:rsidR="008D190C" w:rsidRPr="008D190C" w:rsidRDefault="008D190C" w:rsidP="008D190C">
      <w:pPr>
        <w:widowControl/>
        <w:shd w:val="clear" w:color="auto" w:fill="FFFFFF"/>
        <w:spacing w:line="72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法学院2023年研究生调剂复试通知</w:t>
      </w:r>
    </w:p>
    <w:p w:rsidR="008D190C" w:rsidRPr="008D190C" w:rsidRDefault="008D190C" w:rsidP="008D190C">
      <w:pPr>
        <w:widowControl/>
        <w:shd w:val="clear" w:color="auto" w:fill="FFFFFF"/>
        <w:spacing w:line="72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根据学校安排，我院研究生调剂复试工作即将进行，参加复试的考生请扫描附件中的二</w:t>
      </w:r>
      <w:proofErr w:type="gramStart"/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维码进</w:t>
      </w:r>
      <w:proofErr w:type="gramEnd"/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群，进群后请将昵称修改为专业</w:t>
      </w:r>
      <w:r w:rsidRPr="008D190C">
        <w:rPr>
          <w:rFonts w:ascii="Calibri" w:eastAsia="微软雅黑" w:hAnsi="Calibri" w:cs="Calibri"/>
          <w:color w:val="333333"/>
          <w:kern w:val="0"/>
          <w:sz w:val="32"/>
          <w:szCs w:val="32"/>
          <w:bdr w:val="none" w:sz="0" w:space="0" w:color="auto" w:frame="1"/>
        </w:rPr>
        <w:t>+</w:t>
      </w: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姓名，以便后续工作安排 。</w:t>
      </w:r>
    </w:p>
    <w:p w:rsidR="008D190C" w:rsidRPr="008D190C" w:rsidRDefault="008D190C" w:rsidP="008D190C">
      <w:pPr>
        <w:widowControl/>
        <w:shd w:val="clear" w:color="auto" w:fill="FFFFFF"/>
        <w:spacing w:line="720" w:lineRule="atLeast"/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</w:pP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法学院</w:t>
      </w:r>
    </w:p>
    <w:p w:rsidR="008D190C" w:rsidRPr="008D190C" w:rsidRDefault="008D190C" w:rsidP="008D190C">
      <w:pPr>
        <w:widowControl/>
        <w:shd w:val="clear" w:color="auto" w:fill="FFFFFF"/>
        <w:spacing w:line="720" w:lineRule="atLeast"/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</w:pPr>
      <w:r w:rsidRPr="008D190C">
        <w:rPr>
          <w:rFonts w:ascii="Calibri" w:eastAsia="微软雅黑" w:hAnsi="Calibri" w:cs="Calibri"/>
          <w:color w:val="333333"/>
          <w:kern w:val="0"/>
          <w:sz w:val="32"/>
          <w:szCs w:val="32"/>
          <w:bdr w:val="none" w:sz="0" w:space="0" w:color="auto" w:frame="1"/>
        </w:rPr>
        <w:t>2023</w:t>
      </w: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年</w:t>
      </w:r>
      <w:r w:rsidRPr="008D190C">
        <w:rPr>
          <w:rFonts w:ascii="Calibri" w:eastAsia="微软雅黑" w:hAnsi="Calibri" w:cs="Calibri"/>
          <w:color w:val="333333"/>
          <w:kern w:val="0"/>
          <w:sz w:val="32"/>
          <w:szCs w:val="32"/>
          <w:bdr w:val="none" w:sz="0" w:space="0" w:color="auto" w:frame="1"/>
        </w:rPr>
        <w:t>4</w:t>
      </w: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月</w:t>
      </w:r>
      <w:r w:rsidRPr="008D190C">
        <w:rPr>
          <w:rFonts w:ascii="Calibri" w:eastAsia="微软雅黑" w:hAnsi="Calibri" w:cs="Calibri"/>
          <w:color w:val="333333"/>
          <w:kern w:val="0"/>
          <w:sz w:val="32"/>
          <w:szCs w:val="32"/>
          <w:bdr w:val="none" w:sz="0" w:space="0" w:color="auto" w:frame="1"/>
        </w:rPr>
        <w:t>6</w:t>
      </w:r>
      <w:r w:rsidRPr="008D190C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日</w:t>
      </w:r>
    </w:p>
    <w:p w:rsidR="008D190C" w:rsidRPr="008D190C" w:rsidRDefault="008D190C" w:rsidP="008D190C">
      <w:pPr>
        <w:widowControl/>
        <w:shd w:val="clear" w:color="auto" w:fill="FFFFFF"/>
        <w:spacing w:line="7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</w:p>
    <w:p w:rsidR="008D190C" w:rsidRPr="008D190C" w:rsidRDefault="008D190C" w:rsidP="008D190C">
      <w:pPr>
        <w:widowControl/>
        <w:shd w:val="clear" w:color="auto" w:fill="FFFFFF"/>
        <w:spacing w:line="720" w:lineRule="atLeas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369560" cy="7548880"/>
            <wp:effectExtent l="0" t="0" r="2540" b="0"/>
            <wp:docPr id="1" name="图片 1" descr="http://fxy.sxu.edu.cn/images/2023-04/d6ee6273405a4445bbb876daeea648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xy.sxu.edu.cn/images/2023-04/d6ee6273405a4445bbb876daeea648ed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754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C89" w:rsidRDefault="00F52C89">
      <w:bookmarkStart w:id="0" w:name="_GoBack"/>
      <w:bookmarkEnd w:id="0"/>
    </w:p>
    <w:sectPr w:rsidR="00F52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35"/>
    <w:rsid w:val="008D190C"/>
    <w:rsid w:val="00924835"/>
    <w:rsid w:val="00F5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9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D190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19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9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D190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19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2023-04-15T01:16:00Z</dcterms:created>
  <dcterms:modified xsi:type="dcterms:W3CDTF">2023-04-15T01:17:00Z</dcterms:modified>
</cp:coreProperties>
</file>