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80" w:right="480"/>
        <w:jc w:val="center"/>
        <w:rPr>
          <w:b w:val="0"/>
          <w:bCs w:val="0"/>
          <w:color w:val="333333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广东工业大学计算机学院硕士研究生招生调剂通知（第1批）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80" w:right="480"/>
        <w:jc w:val="center"/>
        <w:rPr>
          <w:color w:val="999999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  <w:shd w:val="clear" w:fill="FFFFFF"/>
        </w:rPr>
        <w:t>发布时间：2023-04-03作者：来源：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color w:val="666666"/>
          <w:sz w:val="19"/>
          <w:szCs w:val="19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根据我院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https://yz.chsi.com.cn/yztj/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一、接收调剂专业</w:t>
      </w:r>
    </w:p>
    <w:tbl>
      <w:tblPr>
        <w:tblW w:w="637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93"/>
        <w:gridCol w:w="1593"/>
        <w:gridCol w:w="1593"/>
        <w:gridCol w:w="15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学习形式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考生初试成绩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083500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软件工程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全日制</w:t>
            </w:r>
          </w:p>
        </w:tc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2" w:lineRule="atLeast"/>
              <w:ind w:left="0" w:right="0" w:firstLine="420"/>
              <w:jc w:val="center"/>
              <w:rPr>
                <w:color w:val="666666"/>
                <w:sz w:val="19"/>
                <w:szCs w:val="19"/>
              </w:rPr>
            </w:pPr>
            <w:r>
              <w:rPr>
                <w:rFonts w:hint="default" w:ascii="仿宋_gb2312" w:hAnsi="仿宋_gb2312" w:eastAsia="仿宋_gb2312" w:cs="仿宋_gb2312"/>
                <w:color w:val="666666"/>
                <w:sz w:val="19"/>
                <w:szCs w:val="19"/>
                <w:bdr w:val="none" w:color="auto" w:sz="0" w:space="0"/>
              </w:rPr>
              <w:t>按国家线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2023年4月6日10:00-4月7日10:00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（一）初试成绩（含加分）须符合教育部公布的《2023年全国硕士研究生招生考试考生进入复试的初试成绩基本要求》（A类考生）及我校专业分数线。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（二）调入专业与第一志愿报考专业相同或相近，且在同一学科门类范围内。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（三）初试科目与调入专业初试科目相同或相近，其中初试全国统一命题科目应与调入专业全国统一命题科目相同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（思想政治理论101， 英语（一）201，数学（一）301 ，计算机学科专业基础408 ）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（四）满足教育部文件及我校2023年硕士研究生招生考试复试工作方案有关调剂的其它要求。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Style w:val="6"/>
          <w:rFonts w:hint="default" w:ascii="仿宋_gb2312" w:hAnsi="仿宋_gb2312" w:eastAsia="仿宋_gb2312" w:cs="仿宋_gb2312"/>
          <w:b w:val="0"/>
          <w:bCs w:val="0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联系人：张老师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联系电话：020-39322277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44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right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广东工业大学计算机学院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left="0" w:right="0" w:firstLine="420"/>
        <w:jc w:val="right"/>
        <w:rPr>
          <w:color w:val="666666"/>
          <w:sz w:val="19"/>
          <w:szCs w:val="19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2023年4月3日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A4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2023-04-19T01:36:17Z</dcterms:created>
  <dc:creator>DELL</dc:creator>
  <cp:lastModifiedBy>曾经的那个老吴</cp:lastModifiedBy>
  <dcterms:modified xsi:type="dcterms:W3CDTF">2023-04-19T01:36:24Z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0E6FF0510BCC4A2CB5B605C9B4BA2D73_12</vt:lpwstr>
  </property>
</Properties>
</file>