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43434"/>
          <w:spacing w:val="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43434"/>
          <w:spacing w:val="0"/>
          <w:kern w:val="0"/>
          <w:sz w:val="24"/>
          <w:szCs w:val="24"/>
          <w:lang w:val="en-US" w:eastAsia="zh-CN" w:bidi="ar"/>
        </w:rPr>
        <w:t>广东财经大学2023年硕士研究生招生调剂公告（持续更新）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 w:firstLine="0"/>
        <w:jc w:val="left"/>
        <w:textAlignment w:val="center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5"/>
          <w:szCs w:val="15"/>
          <w:lang w:val="en-US" w:eastAsia="zh-CN" w:bidi="ar"/>
        </w:rPr>
        <w:t>yzb.gdufe.edu.cn 2023-04-01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我校2023年有部分硕士研究生专业拟接受考生调剂，欢迎广大考生踊跃报名。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一、拟接受调剂专业及要求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1.学术学位：</w:t>
      </w:r>
    </w:p>
    <w:tbl>
      <w:tblPr>
        <w:tblStyle w:val="2"/>
        <w:tblW w:w="889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747"/>
        <w:gridCol w:w="3278"/>
        <w:gridCol w:w="936"/>
        <w:gridCol w:w="9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</w:trPr>
        <w:tc>
          <w:tcPr>
            <w:tcW w:w="374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接收调剂专业</w:t>
            </w:r>
          </w:p>
        </w:tc>
        <w:tc>
          <w:tcPr>
            <w:tcW w:w="327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门类要求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外语要求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数学要求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374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经济类</w:t>
            </w:r>
          </w:p>
        </w:tc>
        <w:tc>
          <w:tcPr>
            <w:tcW w:w="327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经济相关学术学位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数学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374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管理类</w:t>
            </w:r>
          </w:p>
        </w:tc>
        <w:tc>
          <w:tcPr>
            <w:tcW w:w="327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管理相关学术学位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数学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</w:trPr>
        <w:tc>
          <w:tcPr>
            <w:tcW w:w="374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统计学（0270）</w:t>
            </w:r>
          </w:p>
        </w:tc>
        <w:tc>
          <w:tcPr>
            <w:tcW w:w="327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统计经济类相关学术学位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数学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</w:trPr>
        <w:tc>
          <w:tcPr>
            <w:tcW w:w="374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327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管理相关专业学术学位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数学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374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数学（0701）</w:t>
            </w:r>
          </w:p>
        </w:tc>
        <w:tc>
          <w:tcPr>
            <w:tcW w:w="327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理学类相关学术学位(0701、0714）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数学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374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英语语言文学</w:t>
            </w:r>
          </w:p>
        </w:tc>
        <w:tc>
          <w:tcPr>
            <w:tcW w:w="327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英语语言文学相关学术学位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日语或法语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34343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经济类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经济相关学术学位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英语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数学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管理类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管理相关学术学位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英语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数学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统计学（0270）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统计经济类相关学术学位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英语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数学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管理科学与工程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管理相关专业学术学位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英语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数学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数学（0701）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理学类相关学术学位(0701、0714）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英语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数学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英语语言文学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英语语言文学相关学术学位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日语或法语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2.专业学位</w:t>
      </w:r>
    </w:p>
    <w:tbl>
      <w:tblPr>
        <w:tblStyle w:val="2"/>
        <w:tblW w:w="919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30"/>
        <w:gridCol w:w="3550"/>
        <w:gridCol w:w="1237"/>
        <w:gridCol w:w="15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6" w:hRule="atLeast"/>
        </w:trPr>
        <w:tc>
          <w:tcPr>
            <w:tcW w:w="28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接收调剂专业</w:t>
            </w:r>
          </w:p>
        </w:tc>
        <w:tc>
          <w:tcPr>
            <w:tcW w:w="35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门类要求</w:t>
            </w:r>
          </w:p>
        </w:tc>
        <w:tc>
          <w:tcPr>
            <w:tcW w:w="1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外语要求</w:t>
            </w:r>
          </w:p>
        </w:tc>
        <w:tc>
          <w:tcPr>
            <w:tcW w:w="158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数学要求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7" w:hRule="atLeast"/>
        </w:trPr>
        <w:tc>
          <w:tcPr>
            <w:tcW w:w="28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国际商务硕士</w:t>
            </w:r>
          </w:p>
        </w:tc>
        <w:tc>
          <w:tcPr>
            <w:tcW w:w="35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金融硕士、应用统计硕士、税务硕士、国际商务硕士、保险硕士、资产评估硕士调剂考生，经济学术学位</w:t>
            </w:r>
          </w:p>
        </w:tc>
        <w:tc>
          <w:tcPr>
            <w:tcW w:w="1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158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数学或396经济类联考综合能力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5" w:hRule="atLeast"/>
        </w:trPr>
        <w:tc>
          <w:tcPr>
            <w:tcW w:w="28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应用统计硕士</w:t>
            </w:r>
          </w:p>
        </w:tc>
        <w:tc>
          <w:tcPr>
            <w:tcW w:w="35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金融硕士、应用统计硕士、税务硕士、国际商务硕士、保险硕士、资产评估硕士调剂考生，经济学术学位</w:t>
            </w:r>
          </w:p>
        </w:tc>
        <w:tc>
          <w:tcPr>
            <w:tcW w:w="1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158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434343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7" w:hRule="atLeast"/>
        </w:trPr>
        <w:tc>
          <w:tcPr>
            <w:tcW w:w="28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保险硕士</w:t>
            </w:r>
          </w:p>
        </w:tc>
        <w:tc>
          <w:tcPr>
            <w:tcW w:w="35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金融硕士、应用统计硕士、税务硕士、国际商务硕士、保险硕士、资产评估硕士调剂考生，经济学术学位</w:t>
            </w:r>
          </w:p>
        </w:tc>
        <w:tc>
          <w:tcPr>
            <w:tcW w:w="1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158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34343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8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金融硕士（非全日制）</w:t>
            </w:r>
          </w:p>
        </w:tc>
        <w:tc>
          <w:tcPr>
            <w:tcW w:w="35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金融硕士、应用统计硕士、税务硕士、国际商务硕士、保险硕士、资产评估硕士调剂考生，经济学术学位</w:t>
            </w:r>
          </w:p>
        </w:tc>
        <w:tc>
          <w:tcPr>
            <w:tcW w:w="1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158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34343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28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翻译硕士</w:t>
            </w:r>
          </w:p>
        </w:tc>
        <w:tc>
          <w:tcPr>
            <w:tcW w:w="35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翻译硕士</w:t>
            </w:r>
          </w:p>
        </w:tc>
        <w:tc>
          <w:tcPr>
            <w:tcW w:w="1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34343"/>
                <w:sz w:val="24"/>
                <w:szCs w:val="24"/>
              </w:rPr>
            </w:pPr>
          </w:p>
        </w:tc>
        <w:tc>
          <w:tcPr>
            <w:tcW w:w="158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34343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28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新闻与传播硕士</w:t>
            </w:r>
          </w:p>
        </w:tc>
        <w:tc>
          <w:tcPr>
            <w:tcW w:w="35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新闻与传播学学术学位、新闻与传播硕士、出版硕士</w:t>
            </w:r>
          </w:p>
        </w:tc>
        <w:tc>
          <w:tcPr>
            <w:tcW w:w="1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158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34343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8" w:hRule="atLeast"/>
        </w:trPr>
        <w:tc>
          <w:tcPr>
            <w:tcW w:w="28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出版硕士</w:t>
            </w:r>
          </w:p>
        </w:tc>
        <w:tc>
          <w:tcPr>
            <w:tcW w:w="35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新闻与传播学学术学位、出版硕士、新闻与传播硕士</w:t>
            </w:r>
          </w:p>
        </w:tc>
        <w:tc>
          <w:tcPr>
            <w:tcW w:w="1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158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34343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6" w:hRule="atLeast"/>
        </w:trPr>
        <w:tc>
          <w:tcPr>
            <w:tcW w:w="28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法律（法学）</w:t>
            </w:r>
          </w:p>
        </w:tc>
        <w:tc>
          <w:tcPr>
            <w:tcW w:w="35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法律（法学）硕士</w:t>
            </w:r>
          </w:p>
        </w:tc>
        <w:tc>
          <w:tcPr>
            <w:tcW w:w="1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158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34343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9" w:hRule="atLeast"/>
        </w:trPr>
        <w:tc>
          <w:tcPr>
            <w:tcW w:w="28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法律（非法学）</w:t>
            </w:r>
          </w:p>
        </w:tc>
        <w:tc>
          <w:tcPr>
            <w:tcW w:w="35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法律（非法学）硕士</w:t>
            </w:r>
          </w:p>
        </w:tc>
        <w:tc>
          <w:tcPr>
            <w:tcW w:w="1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158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34343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8" w:hRule="atLeast"/>
        </w:trPr>
        <w:tc>
          <w:tcPr>
            <w:tcW w:w="28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审计硕士（非全日制）</w:t>
            </w:r>
          </w:p>
        </w:tc>
        <w:tc>
          <w:tcPr>
            <w:tcW w:w="35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初试为管理类联考综合能力、英语二专业</w:t>
            </w:r>
          </w:p>
        </w:tc>
        <w:tc>
          <w:tcPr>
            <w:tcW w:w="1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158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34343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8" w:hRule="atLeast"/>
        </w:trPr>
        <w:tc>
          <w:tcPr>
            <w:tcW w:w="28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工商管理MBA（非全日制）</w:t>
            </w:r>
          </w:p>
        </w:tc>
        <w:tc>
          <w:tcPr>
            <w:tcW w:w="35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初试为管理类联考综合能力、英语二专业</w:t>
            </w:r>
          </w:p>
        </w:tc>
        <w:tc>
          <w:tcPr>
            <w:tcW w:w="1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158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34343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8" w:hRule="atLeast"/>
        </w:trPr>
        <w:tc>
          <w:tcPr>
            <w:tcW w:w="28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旅游管理MTA（非全日制）</w:t>
            </w:r>
          </w:p>
        </w:tc>
        <w:tc>
          <w:tcPr>
            <w:tcW w:w="35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初试为管理类联考综合能力、英语二专业</w:t>
            </w:r>
          </w:p>
        </w:tc>
        <w:tc>
          <w:tcPr>
            <w:tcW w:w="1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158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34343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接收调剂专业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国际商务硕士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金融硕士、应用统计硕士、税务硕士、国际商务硕士、保险硕士、资产评估硕士调剂考生，经济学术学位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英语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数学或396经济类联考综合能力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应用统计硕士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金融硕士、应用统计硕士、税务硕士、国际商务硕士、保险硕士、资产评估硕士调剂考生，经济学术学位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英语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保险硕士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金融硕士、应用统计硕士、税务硕士、国际商务硕士、保险硕士、资产评估硕士调剂考生，经济学术学位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英语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金融硕士（非全日制）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金融硕士、应用统计硕士、税务硕士、国际商务硕士、保险硕士、资产评估硕士调剂考生，经济学术学位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英语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翻译硕士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翻译硕士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新闻与传播硕士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新闻与传播学学术学位、新闻与传播硕士、出版硕士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英语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出版硕士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新闻与传播学学术学位、出版硕士、新闻与传播硕士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英语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法律（法学）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英语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法律（非法学）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法律（非法学）硕士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英语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审计硕士（非全日制）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初试为管理类联考综合能力、英语二专业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英语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工商管理MBA（非全日制）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初试为管理类联考综合能力、英语二专业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英语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旅游管理MTA（非全日制）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初试为管理类联考综合能力、英语二专业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英语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备注：我校将根据指标实际下达情况，调整以上接收调剂专业和要求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调剂考生符合报考专业的报考条件，已达我校复试资格线。调入专业与第一志愿报考专业相同或相近，初试科目与调入专业初试科目相同或相近，其中统考科目原则上应相同。原则上第一志愿报考专业学位专业的考生不能调剂到学术学位专业。我校具体调剂接收专业请登录研招网查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二、调剂时间、程序及办法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1.考生登录中国研招网调剂平台，在线提交调剂申请,提交申请后24小时内不可修改申请。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2.我校各研究生招生单位登录平台选择考生，复试差额比例不低于120%，生源充足的招生专业，可以扩大差额复试比例。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3.招生考试处对备选库考生进行复审，通过后在线发出复试通知，请考生注意登陆系统查看通知。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4.考生再次登录调剂平台，选择是否接收复试,要求通知规定时间内确认，逾期视为放弃调剂资格，我校招生考试处将取消其复试通知。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5.考生按期参加复试，学校根据复试情况确定待录取名单，并上传录取平台，通过平台向考生发出“待录取通知”。录取平台自动给考生手机发出提醒短信，考生须在通知规定时间内登录调剂系统确认“同意接收”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6.考生在线确认“待录取通知”后，考生即被录取。如考生未在规定的时间内确认接收“待录取通知”视为自动放弃录取资格，招生考试处将根据复试录取顺序从后续考生中补足。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三、各研究生招生单位联系方式</w:t>
      </w:r>
    </w:p>
    <w:tbl>
      <w:tblPr>
        <w:tblStyle w:val="2"/>
        <w:tblW w:w="905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65"/>
        <w:gridCol w:w="799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0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bookmarkStart w:id="0" w:name="_GoBack"/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招生单位</w:t>
            </w:r>
          </w:p>
        </w:tc>
        <w:tc>
          <w:tcPr>
            <w:tcW w:w="799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0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经济学院</w:t>
            </w:r>
          </w:p>
        </w:tc>
        <w:tc>
          <w:tcPr>
            <w:tcW w:w="799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020-84261737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0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金融学院</w:t>
            </w:r>
          </w:p>
        </w:tc>
        <w:tc>
          <w:tcPr>
            <w:tcW w:w="799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020-84096012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0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财政税务学院</w:t>
            </w:r>
          </w:p>
        </w:tc>
        <w:tc>
          <w:tcPr>
            <w:tcW w:w="799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020-84096158；020-84096884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9" w:hRule="atLeast"/>
        </w:trPr>
        <w:tc>
          <w:tcPr>
            <w:tcW w:w="10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工商管理学院/粤商学院</w:t>
            </w:r>
          </w:p>
        </w:tc>
        <w:tc>
          <w:tcPr>
            <w:tcW w:w="799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020-84096016（企业管理）020-84095147（工商管理）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0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会计学院</w:t>
            </w:r>
          </w:p>
        </w:tc>
        <w:tc>
          <w:tcPr>
            <w:tcW w:w="799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020-84095629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0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公共管理学院</w:t>
            </w:r>
          </w:p>
        </w:tc>
        <w:tc>
          <w:tcPr>
            <w:tcW w:w="799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020-84096023 ； 020-84096166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" w:hRule="atLeast"/>
        </w:trPr>
        <w:tc>
          <w:tcPr>
            <w:tcW w:w="10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文化旅游与地理学院</w:t>
            </w:r>
          </w:p>
        </w:tc>
        <w:tc>
          <w:tcPr>
            <w:tcW w:w="799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020-84096505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0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法学院</w:t>
            </w:r>
          </w:p>
        </w:tc>
        <w:tc>
          <w:tcPr>
            <w:tcW w:w="799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020-84096231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" w:hRule="atLeast"/>
        </w:trPr>
        <w:tc>
          <w:tcPr>
            <w:tcW w:w="10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马克思主义学院</w:t>
            </w:r>
          </w:p>
        </w:tc>
        <w:tc>
          <w:tcPr>
            <w:tcW w:w="799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020-84096604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0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信息学院</w:t>
            </w:r>
          </w:p>
        </w:tc>
        <w:tc>
          <w:tcPr>
            <w:tcW w:w="799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020-84096433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" w:hRule="atLeast"/>
        </w:trPr>
        <w:tc>
          <w:tcPr>
            <w:tcW w:w="10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统计与数学学院</w:t>
            </w:r>
          </w:p>
        </w:tc>
        <w:tc>
          <w:tcPr>
            <w:tcW w:w="799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020-84039126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0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外国语学院</w:t>
            </w:r>
          </w:p>
        </w:tc>
        <w:tc>
          <w:tcPr>
            <w:tcW w:w="799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020-84095090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8" w:hRule="atLeast"/>
        </w:trPr>
        <w:tc>
          <w:tcPr>
            <w:tcW w:w="10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人文与传播学院、网络传播学院（合署）</w:t>
            </w:r>
          </w:p>
        </w:tc>
        <w:tc>
          <w:tcPr>
            <w:tcW w:w="799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020-84091103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" w:hRule="atLeast"/>
        </w:trPr>
        <w:tc>
          <w:tcPr>
            <w:tcW w:w="10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艺术与设计学院</w:t>
            </w:r>
          </w:p>
        </w:tc>
        <w:tc>
          <w:tcPr>
            <w:tcW w:w="799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020-84096620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" w:hRule="atLeast"/>
        </w:trPr>
        <w:tc>
          <w:tcPr>
            <w:tcW w:w="10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湾区影视产业学院</w:t>
            </w:r>
          </w:p>
        </w:tc>
        <w:tc>
          <w:tcPr>
            <w:tcW w:w="799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0757-87828026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" w:hRule="atLeast"/>
        </w:trPr>
        <w:tc>
          <w:tcPr>
            <w:tcW w:w="10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法律硕士教育中心</w:t>
            </w:r>
          </w:p>
        </w:tc>
        <w:tc>
          <w:tcPr>
            <w:tcW w:w="799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020-84096231（法律硕士）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0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金融硕士教育中心</w:t>
            </w:r>
          </w:p>
        </w:tc>
        <w:tc>
          <w:tcPr>
            <w:tcW w:w="799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020-84096012（金融硕士）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" w:hRule="atLeast"/>
        </w:trPr>
        <w:tc>
          <w:tcPr>
            <w:tcW w:w="10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保险硕士教育中心</w:t>
            </w:r>
          </w:p>
        </w:tc>
        <w:tc>
          <w:tcPr>
            <w:tcW w:w="799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020-84096292（保险硕士）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" w:hRule="atLeast"/>
        </w:trPr>
        <w:tc>
          <w:tcPr>
            <w:tcW w:w="10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岭南旅游研究院</w:t>
            </w:r>
          </w:p>
        </w:tc>
        <w:tc>
          <w:tcPr>
            <w:tcW w:w="799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020-84096702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0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国际商学院</w:t>
            </w:r>
          </w:p>
        </w:tc>
        <w:tc>
          <w:tcPr>
            <w:tcW w:w="799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0757-87821312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0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人力资源学院</w:t>
            </w:r>
          </w:p>
        </w:tc>
        <w:tc>
          <w:tcPr>
            <w:tcW w:w="799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0757-87801207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0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数字经济学院</w:t>
            </w:r>
          </w:p>
        </w:tc>
        <w:tc>
          <w:tcPr>
            <w:tcW w:w="799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0757-87801307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" w:hRule="atLeast"/>
        </w:trPr>
        <w:tc>
          <w:tcPr>
            <w:tcW w:w="10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智能财会管理学院</w:t>
            </w:r>
          </w:p>
        </w:tc>
        <w:tc>
          <w:tcPr>
            <w:tcW w:w="799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color w:val="434343"/>
              </w:rPr>
            </w:pPr>
            <w:r>
              <w:rPr>
                <w:rFonts w:ascii="宋体" w:hAnsi="宋体" w:eastAsia="宋体" w:cs="宋体"/>
                <w:color w:val="434343"/>
                <w:kern w:val="0"/>
                <w:sz w:val="24"/>
                <w:szCs w:val="24"/>
                <w:lang w:val="en-US" w:eastAsia="zh-CN" w:bidi="ar"/>
              </w:rPr>
              <w:t>0757-87801801</w:t>
            </w:r>
          </w:p>
        </w:tc>
      </w:tr>
      <w:bookmarkEnd w:id="0"/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经济学院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020-84261737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金融学院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020-84096012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财政税务学院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020-84096158；020-84096884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工商管理学院/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020-84096016（企业管理）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020-84095147（工商管理）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会计学院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020-84095629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公共管理学院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020-84096023 ； 020-84096166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文化旅游与地理学院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020-84096505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法学院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020-84096231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马克思主义学院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020-84096604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信息学院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020-84096433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统计与数学学院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020-84039126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外国语学院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020-84095090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人文与传播学院、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网络传播学院（合署）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020-84091103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艺术与设计学院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020-84096620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湾区影视产业学院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0757-87828026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法律硕士教育中心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020-84096231（法律硕士）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金融硕士教育中心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020-84096012（金融硕士）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保险硕士教育中心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020-84096292（保险硕士）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岭南旅游研究院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020-84096702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国际商学院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0757-87821312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人力资源学院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0757-87801207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数字经济学院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0757-87801307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智能财会管理学院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0757-87801801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招生考试处联系电话：020－84096451、84096714（工作日8:30-11:30,14:30-16:30）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0" w:afterAutospacing="0" w:line="44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lang w:val="en-US" w:eastAsia="zh-CN" w:bidi="ar"/>
        </w:rPr>
        <w:t>                    广东财经大学招生考试处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57E410DD"/>
    <w:rsid w:val="6A4F58FC"/>
    <w:rsid w:val="73794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2229</Words>
  <Characters>2928</Characters>
  <Lines>0</Lines>
  <Paragraphs>0</Paragraphs>
  <TotalTime>3</TotalTime>
  <ScaleCrop>false</ScaleCrop>
  <LinksUpToDate>false</LinksUpToDate>
  <CharactersWithSpaces>2953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2023-04-18T02:13:00Z</dcterms:created>
  <dc:creator>DELL</dc:creator>
  <cp:lastModifiedBy>陈桉</cp:lastModifiedBy>
  <dcterms:modified xsi:type="dcterms:W3CDTF">2023-07-06T06:11:28Z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407D2FDB038248B599DDD253509509CA_12</vt:lpwstr>
  </property>
</Properties>
</file>