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2023年广东财经大学工商管理学院/粤商学院企业管理专业硕士研究生复试名单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00000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办公室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信息来源：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工商管理学院/粤商学院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2023-03-21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918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24" w:lineRule="atLeast"/>
        <w:ind w:left="0" w:right="0" w:firstLine="302"/>
        <w:jc w:val="center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年广东财经大学工商管理学院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/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粤商学院企业管理专业硕士研究生复试名单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24" w:lineRule="atLeast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24" w:lineRule="atLeast"/>
        <w:ind w:left="0" w:right="0" w:firstLine="634"/>
        <w:jc w:val="both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广东财经大学工商管理学院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/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粤商学院企业管理专业硕士研究生复试将于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(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  <w:lang w:eastAsia="zh-CN"/>
        </w:rPr>
        <w:t>星期一、星期二）举行，现将复试考生名单公示如下，请各位考生按照我院企业管理专业硕士研究生复试通知的要求，按时参加复试。</w:t>
      </w:r>
    </w:p>
    <w:tbl>
      <w:tblPr>
        <w:tblW w:w="8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678"/>
        <w:gridCol w:w="1008"/>
        <w:gridCol w:w="1391"/>
        <w:gridCol w:w="625"/>
        <w:gridCol w:w="960"/>
        <w:gridCol w:w="960"/>
        <w:gridCol w:w="625"/>
        <w:gridCol w:w="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企业管理专业复试考生名单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业务课</w:t>
            </w: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业务课</w:t>
            </w: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林泽然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105923443007496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李航蓉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105923441905217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徐寅钧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105923361601076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胡日蔚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105923441905200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冯陆添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105923441905244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梁超亮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105923441905213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黄铭诗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105923441003355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302C30"/>
                <w:sz w:val="19"/>
                <w:szCs w:val="19"/>
                <w:u w:val="none"/>
                <w:bdr w:val="none" w:color="auto" w:sz="0" w:space="0"/>
                <w:vertAlign w:val="baseline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3" w:lineRule="atLeast"/>
        <w:ind w:left="0" w:right="0" w:firstLine="634"/>
        <w:jc w:val="both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广东财经大学工商管理学院/粤商学院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2023年3月</w:t>
      </w: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21</w:t>
      </w: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日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612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2023-04-18T03:08:39Z</dcterms:created>
  <dc:creator>DELL</dc:creator>
  <cp:lastModifiedBy>曾经的那个老吴</cp:lastModifiedBy>
  <dcterms:modified xsi:type="dcterms:W3CDTF">2023-04-18T03:08:41Z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CE8E489E881A4ECAB7BE5FF6ADDC046A_12</vt:lpwstr>
  </property>
</Properties>
</file>