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/>
        <w:ind w:left="600" w:right="600" w:firstLine="0"/>
        <w:jc w:val="center"/>
        <w:rPr>
          <w:rFonts w:ascii="Arial" w:hAnsi="Arial" w:cs="Arial"/>
          <w:caps w:val="0"/>
          <w:color w:val="47712C"/>
          <w:spacing w:val="0"/>
          <w:sz w:val="26"/>
          <w:szCs w:val="26"/>
        </w:rPr>
      </w:pPr>
      <w:bookmarkStart w:id="0" w:name="_GoBack"/>
      <w:bookmarkEnd w:id="0"/>
      <w:r>
        <w:rPr>
          <w:rFonts w:hint="default" w:ascii="Arial" w:hAnsi="Arial" w:cs="Arial"/>
          <w:caps w:val="0"/>
          <w:color w:val="47712C"/>
          <w:spacing w:val="0"/>
          <w:sz w:val="26"/>
          <w:szCs w:val="26"/>
        </w:rPr>
        <w:t>关于公布番禺区中医院2023年硕士研究生招生复试第一阶段初录取名单的通知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666666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666666"/>
          <w:spacing w:val="0"/>
          <w:sz w:val="16"/>
          <w:szCs w:val="16"/>
        </w:rPr>
        <w:t>发布时间： 2023-03-30 浏览次数：885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888888"/>
          <w:spacing w:val="0"/>
          <w:sz w:val="27"/>
          <w:szCs w:val="27"/>
        </w:rPr>
        <w:t>各考生：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888888"/>
          <w:spacing w:val="0"/>
          <w:sz w:val="27"/>
          <w:szCs w:val="27"/>
        </w:rPr>
        <w:t>    我院已完成2023年硕士研究生招生复试录取第一阶段工作，现将第一阶段初录取名单公布，最终拟录取名单，以学校研究生院公示的为准。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jc w:val="center"/>
        <w:rPr>
          <w:b w:val="0"/>
          <w:bCs w:val="0"/>
        </w:rPr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888888"/>
          <w:spacing w:val="0"/>
          <w:sz w:val="27"/>
          <w:szCs w:val="27"/>
        </w:rPr>
        <w:t>番禺区中医院2023年硕士研究生招生复试第一阶段初录取名单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rPr>
          <w:b w:val="0"/>
          <w:bCs w:val="0"/>
        </w:rPr>
      </w:pPr>
      <w:r>
        <w:rPr>
          <w:rStyle w:val="6"/>
          <w:rFonts w:hint="default" w:ascii="Arial" w:hAnsi="Arial" w:cs="Arial"/>
          <w:i w:val="0"/>
          <w:iCs w:val="0"/>
          <w:caps w:val="0"/>
          <w:color w:val="888888"/>
          <w:spacing w:val="0"/>
          <w:sz w:val="16"/>
          <w:szCs w:val="16"/>
        </w:rPr>
        <w:drawing>
          <wp:inline distT="0" distB="0" distL="114300" distR="114300">
            <wp:extent cx="6572250" cy="4486275"/>
            <wp:effectExtent l="0" t="0" r="1143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0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jc w:val="right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888888"/>
          <w:spacing w:val="0"/>
          <w:sz w:val="27"/>
          <w:szCs w:val="27"/>
        </w:rPr>
        <w:t>广州市番禺区中医院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12" w:lineRule="atLeast"/>
        <w:ind w:left="0" w:right="0"/>
        <w:jc w:val="right"/>
        <w:rPr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888888"/>
          <w:spacing w:val="0"/>
          <w:sz w:val="27"/>
          <w:szCs w:val="27"/>
        </w:rPr>
        <w:t>2023年3月30日</w:t>
      </w:r>
    </w:p>
    <w:p/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262D7FD2"/>
    <w:rsid w:val="38854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174</Characters>
  <Lines>0</Lines>
  <Paragraphs>0</Paragraphs>
  <TotalTime>0</TotalTime>
  <ScaleCrop>false</ScaleCrop>
  <LinksUpToDate>false</LinksUpToDate>
  <CharactersWithSpaces>180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2023-04-23T00:30:00Z</dcterms:created>
  <dc:creator>DELL</dc:creator>
  <cp:lastModifiedBy>陈桉</cp:lastModifiedBy>
  <dcterms:modified xsi:type="dcterms:W3CDTF">2023-07-08T02:18:00Z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311378E0BEBE45A297A8E8BA549A2AE9_12</vt:lpwstr>
  </property>
</Properties>
</file>