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sz w:val="24"/>
          <w:szCs w:val="24"/>
        </w:rPr>
      </w:pPr>
      <w:r>
        <w:rPr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关于公布广州中医药大学附属汕头中医院2023年硕士研究生招生复试第一阶段复试名单的通知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666666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2023-03-25 00:00:00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60" w:lineRule="atLeast"/>
        <w:ind w:left="0" w:right="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关于公布广州中医药大学附属汕头中医院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6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年硕士研究生招生复试第一阶段复试名单的通知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6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60" w:lineRule="atLeast"/>
        <w:ind w:left="444" w:right="0"/>
        <w:jc w:val="left"/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60" w:lineRule="atLeast"/>
        <w:ind w:left="0" w:right="0" w:firstLine="444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根据《广州中医药大学2023年硕士研究生招生复试录取方案》以及《广州中医药大学附属汕头中医院2023年硕士研究生复试录取实施细则》，现将我院2023年硕士研究生招生第一阶段复试名单予以公布，具体如下：</w:t>
      </w:r>
    </w:p>
    <w:tbl>
      <w:tblPr>
        <w:tblW w:w="6996" w:type="dxa"/>
        <w:tblCellSpacing w:w="1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1731"/>
        <w:gridCol w:w="864"/>
        <w:gridCol w:w="959"/>
        <w:gridCol w:w="941"/>
        <w:gridCol w:w="732"/>
        <w:gridCol w:w="13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15" w:type="dxa"/>
        </w:trPr>
        <w:tc>
          <w:tcPr>
            <w:tcW w:w="69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附属汕头中医院</w:t>
            </w:r>
            <w:r>
              <w:rPr>
                <w:sz w:val="19"/>
                <w:szCs w:val="19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年硕士研究生招生复试第一阶段复试名单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tblCellSpacing w:w="15" w:type="dxa"/>
        </w:trPr>
        <w:tc>
          <w:tcPr>
            <w:tcW w:w="6996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bdr w:val="none" w:color="auto" w:sz="0" w:space="0"/>
                <w:shd w:val="clear" w:fill="FFFFFF"/>
              </w:rPr>
              <w:t>备注：为保护个人隐私和考生信息安全，考生姓名栏仅显示姓氏，姓后面的所有名字用**代替。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15" w:type="dxa"/>
        </w:trPr>
        <w:tc>
          <w:tcPr>
            <w:tcW w:w="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考生编号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考生姓名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报考专业码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报考专业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研究方向码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研究方向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15" w:type="dxa"/>
        </w:trPr>
        <w:tc>
          <w:tcPr>
            <w:tcW w:w="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105723202304141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黄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**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中医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15" w:type="dxa"/>
        </w:trPr>
        <w:tc>
          <w:tcPr>
            <w:tcW w:w="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105723202304221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黄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**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中医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中医骨伤科学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15" w:type="dxa"/>
        </w:trPr>
        <w:tc>
          <w:tcPr>
            <w:tcW w:w="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105723202302522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李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**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中医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中医骨伤科学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15" w:type="dxa"/>
        </w:trPr>
        <w:tc>
          <w:tcPr>
            <w:tcW w:w="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105723202305233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李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**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中医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中医骨伤科学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15" w:type="dxa"/>
        </w:trPr>
        <w:tc>
          <w:tcPr>
            <w:tcW w:w="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105723202304004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陈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**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中医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中医骨伤科学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15" w:type="dxa"/>
        </w:trPr>
        <w:tc>
          <w:tcPr>
            <w:tcW w:w="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105723202302490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许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*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中医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15" w:type="dxa"/>
        </w:trPr>
        <w:tc>
          <w:tcPr>
            <w:tcW w:w="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105723202304388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林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**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中医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15" w:type="dxa"/>
        </w:trPr>
        <w:tc>
          <w:tcPr>
            <w:tcW w:w="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105723202305234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王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**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中医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09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中西医结合临床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15" w:type="dxa"/>
        </w:trPr>
        <w:tc>
          <w:tcPr>
            <w:tcW w:w="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105723202303373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宋</w:t>
            </w: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**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105700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中医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18"/>
                <w:szCs w:val="18"/>
                <w:bdr w:val="none" w:color="auto" w:sz="0" w:space="0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中医内科学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60" w:lineRule="atLeast"/>
        <w:ind w:left="0" w:right="0" w:firstLine="444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预祝各位考生复试顺利，取得优异成绩！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60" w:lineRule="atLeast"/>
        <w:ind w:left="0" w:right="0" w:firstLine="444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              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60" w:lineRule="atLeast"/>
        <w:ind w:left="0" w:right="0" w:firstLine="33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广州中医药大学附属汕头中医院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60" w:lineRule="atLeast"/>
        <w:ind w:left="0" w:right="0" w:firstLine="3360"/>
        <w:jc w:val="left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       2023年3月22日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42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2023-04-22T12:03:44Z</dcterms:created>
  <dc:creator>DELL</dc:creator>
  <cp:lastModifiedBy>曾经的那个老吴</cp:lastModifiedBy>
  <dcterms:modified xsi:type="dcterms:W3CDTF">2023-04-22T12:03:47Z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66BB12605D7E4DF48CC45B78B50AD1FE_12</vt:lpwstr>
  </property>
</Properties>
</file>