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3C15" w:rsidRPr="00E73C15" w:rsidRDefault="00E73C15" w:rsidP="00E73C15">
      <w:pPr>
        <w:widowControl/>
        <w:shd w:val="clear" w:color="auto" w:fill="FFFFFF"/>
        <w:spacing w:after="150"/>
        <w:jc w:val="center"/>
        <w:outlineLvl w:val="1"/>
        <w:rPr>
          <w:rFonts w:ascii="微软雅黑" w:eastAsia="微软雅黑" w:hAnsi="微软雅黑" w:cs="宋体"/>
          <w:color w:val="1869B8"/>
          <w:kern w:val="0"/>
          <w:sz w:val="33"/>
          <w:szCs w:val="33"/>
        </w:rPr>
      </w:pPr>
      <w:r w:rsidRPr="00E73C15">
        <w:rPr>
          <w:rFonts w:ascii="微软雅黑" w:eastAsia="微软雅黑" w:hAnsi="微软雅黑" w:cs="宋体" w:hint="eastAsia"/>
          <w:color w:val="1869B8"/>
          <w:kern w:val="0"/>
          <w:sz w:val="33"/>
          <w:szCs w:val="33"/>
        </w:rPr>
        <w:t>成都中医药大学医学与生命科学学院2023年攻读硕士学位研究生拟录取名单公示</w:t>
      </w:r>
    </w:p>
    <w:p w:rsidR="00E73C15" w:rsidRPr="00E73C15" w:rsidRDefault="00E73C15" w:rsidP="00E73C15">
      <w:pPr>
        <w:widowControl/>
        <w:shd w:val="clear" w:color="auto" w:fill="FFFFFF"/>
        <w:jc w:val="center"/>
        <w:rPr>
          <w:rFonts w:ascii="微软雅黑" w:eastAsia="微软雅黑" w:hAnsi="微软雅黑" w:cs="宋体" w:hint="eastAsia"/>
          <w:color w:val="777777"/>
          <w:kern w:val="0"/>
          <w:szCs w:val="21"/>
        </w:rPr>
      </w:pPr>
      <w:r w:rsidRPr="00E73C15">
        <w:rPr>
          <w:rFonts w:ascii="微软雅黑" w:eastAsia="微软雅黑" w:hAnsi="微软雅黑" w:cs="宋体" w:hint="eastAsia"/>
          <w:color w:val="777777"/>
          <w:kern w:val="0"/>
          <w:szCs w:val="21"/>
        </w:rPr>
        <w:t>来源： 发布时间：2023-04-06 09:51:01 浏览次数：3267 次 【字体：</w:t>
      </w:r>
      <w:hyperlink r:id="rId5" w:history="1">
        <w:r w:rsidRPr="00E73C15">
          <w:rPr>
            <w:rFonts w:ascii="微软雅黑" w:eastAsia="微软雅黑" w:hAnsi="微软雅黑" w:cs="宋体" w:hint="eastAsia"/>
            <w:color w:val="333333"/>
            <w:kern w:val="0"/>
            <w:szCs w:val="21"/>
          </w:rPr>
          <w:t>小</w:t>
        </w:r>
      </w:hyperlink>
      <w:r w:rsidRPr="00E73C15">
        <w:rPr>
          <w:rFonts w:ascii="微软雅黑" w:eastAsia="微软雅黑" w:hAnsi="微软雅黑" w:cs="宋体" w:hint="eastAsia"/>
          <w:color w:val="777777"/>
          <w:kern w:val="0"/>
          <w:szCs w:val="21"/>
        </w:rPr>
        <w:t> </w:t>
      </w:r>
      <w:hyperlink r:id="rId6" w:history="1">
        <w:r w:rsidRPr="00E73C15">
          <w:rPr>
            <w:rFonts w:ascii="微软雅黑" w:eastAsia="微软雅黑" w:hAnsi="微软雅黑" w:cs="宋体" w:hint="eastAsia"/>
            <w:color w:val="333333"/>
            <w:kern w:val="0"/>
            <w:szCs w:val="21"/>
          </w:rPr>
          <w:t>大</w:t>
        </w:r>
      </w:hyperlink>
      <w:r w:rsidRPr="00E73C15">
        <w:rPr>
          <w:rFonts w:ascii="微软雅黑" w:eastAsia="微软雅黑" w:hAnsi="微软雅黑" w:cs="宋体" w:hint="eastAsia"/>
          <w:color w:val="777777"/>
          <w:kern w:val="0"/>
          <w:szCs w:val="21"/>
        </w:rPr>
        <w:t>】</w:t>
      </w:r>
    </w:p>
    <w:p w:rsidR="00E73C15" w:rsidRPr="00E73C15" w:rsidRDefault="00E73C15" w:rsidP="00E73C15">
      <w:pPr>
        <w:widowControl/>
        <w:shd w:val="clear" w:color="auto" w:fill="FFFFFF"/>
        <w:spacing w:after="210" w:line="480" w:lineRule="auto"/>
        <w:jc w:val="left"/>
        <w:rPr>
          <w:rFonts w:ascii="微软雅黑" w:eastAsia="微软雅黑" w:hAnsi="微软雅黑" w:cs="宋体" w:hint="eastAsia"/>
          <w:color w:val="333333"/>
          <w:kern w:val="0"/>
          <w:szCs w:val="21"/>
        </w:rPr>
      </w:pPr>
      <w:r w:rsidRPr="00E73C15">
        <w:rPr>
          <w:rFonts w:ascii="微软雅黑" w:eastAsia="微软雅黑" w:hAnsi="微软雅黑" w:cs="宋体" w:hint="eastAsia"/>
          <w:color w:val="333333"/>
          <w:kern w:val="0"/>
          <w:szCs w:val="21"/>
          <w:shd w:val="clear" w:color="auto" w:fill="FFFFFF"/>
        </w:rPr>
        <w:t>根据教育部和学校相关文件要求，经学院研究生招生领导小组审核通过，现将2023年成都中医药大学医学与生命科学学院统招硕士研究生拟录取名单予以公示，公示期为10个工作日（自公示之日起计算）。公示期间，如有异议，请向学院研究生复试工作纪检监察小组反映。</w:t>
      </w:r>
    </w:p>
    <w:p w:rsidR="00E73C15" w:rsidRPr="00E73C15" w:rsidRDefault="00E73C15" w:rsidP="00E73C15">
      <w:pPr>
        <w:widowControl/>
        <w:shd w:val="clear" w:color="auto" w:fill="FFFFFF"/>
        <w:spacing w:line="480" w:lineRule="auto"/>
        <w:jc w:val="left"/>
        <w:rPr>
          <w:rFonts w:ascii="微软雅黑" w:eastAsia="微软雅黑" w:hAnsi="微软雅黑" w:cs="宋体" w:hint="eastAsia"/>
          <w:color w:val="333333"/>
          <w:kern w:val="0"/>
          <w:szCs w:val="21"/>
        </w:rPr>
      </w:pPr>
      <w:r w:rsidRPr="00E73C15">
        <w:rPr>
          <w:rFonts w:ascii="微软雅黑" w:eastAsia="微软雅黑" w:hAnsi="微软雅黑" w:cs="宋体" w:hint="eastAsia"/>
          <w:color w:val="333333"/>
          <w:kern w:val="0"/>
          <w:szCs w:val="21"/>
        </w:rPr>
        <w:t>纪检监察小组联系人：卜老师</w:t>
      </w:r>
    </w:p>
    <w:p w:rsidR="00E73C15" w:rsidRPr="00E73C15" w:rsidRDefault="00E73C15" w:rsidP="00E73C15">
      <w:pPr>
        <w:widowControl/>
        <w:shd w:val="clear" w:color="auto" w:fill="FFFFFF"/>
        <w:spacing w:line="480" w:lineRule="auto"/>
        <w:jc w:val="left"/>
        <w:rPr>
          <w:rFonts w:ascii="微软雅黑" w:eastAsia="微软雅黑" w:hAnsi="微软雅黑" w:cs="宋体" w:hint="eastAsia"/>
          <w:color w:val="333333"/>
          <w:kern w:val="0"/>
          <w:szCs w:val="21"/>
        </w:rPr>
      </w:pPr>
      <w:r w:rsidRPr="00E73C15">
        <w:rPr>
          <w:rFonts w:ascii="微软雅黑" w:eastAsia="微软雅黑" w:hAnsi="微软雅黑" w:cs="宋体" w:hint="eastAsia"/>
          <w:color w:val="333333"/>
          <w:kern w:val="0"/>
          <w:szCs w:val="21"/>
        </w:rPr>
        <w:t>联系电话：028-61800260</w:t>
      </w:r>
    </w:p>
    <w:p w:rsidR="00E73C15" w:rsidRPr="00E73C15" w:rsidRDefault="00E73C15" w:rsidP="00E73C15">
      <w:pPr>
        <w:widowControl/>
        <w:shd w:val="clear" w:color="auto" w:fill="FFFFFF"/>
        <w:spacing w:line="480" w:lineRule="auto"/>
        <w:jc w:val="left"/>
        <w:rPr>
          <w:rFonts w:ascii="微软雅黑" w:eastAsia="微软雅黑" w:hAnsi="微软雅黑" w:cs="宋体" w:hint="eastAsia"/>
          <w:color w:val="333333"/>
          <w:kern w:val="0"/>
          <w:szCs w:val="21"/>
        </w:rPr>
      </w:pPr>
    </w:p>
    <w:p w:rsidR="00E73C15" w:rsidRPr="00E73C15" w:rsidRDefault="00E73C15" w:rsidP="00E73C15">
      <w:pPr>
        <w:widowControl/>
        <w:shd w:val="clear" w:color="auto" w:fill="FFFFFF"/>
        <w:spacing w:line="480" w:lineRule="auto"/>
        <w:jc w:val="left"/>
        <w:rPr>
          <w:rFonts w:ascii="微软雅黑" w:eastAsia="微软雅黑" w:hAnsi="微软雅黑" w:cs="宋体" w:hint="eastAsia"/>
          <w:color w:val="333333"/>
          <w:kern w:val="0"/>
          <w:szCs w:val="21"/>
        </w:rPr>
      </w:pPr>
      <w:r w:rsidRPr="00E73C15">
        <w:rPr>
          <w:rFonts w:ascii="微软雅黑" w:eastAsia="微软雅黑" w:hAnsi="微软雅黑" w:cs="宋体" w:hint="eastAsia"/>
          <w:color w:val="333333"/>
          <w:kern w:val="0"/>
          <w:szCs w:val="21"/>
        </w:rPr>
        <w:t>附件. </w:t>
      </w:r>
      <w:r w:rsidRPr="00E73C15">
        <w:rPr>
          <w:rFonts w:ascii="Arial" w:eastAsia="微软雅黑" w:hAnsi="Arial" w:cs="Arial"/>
          <w:color w:val="333333"/>
          <w:kern w:val="0"/>
          <w:sz w:val="24"/>
          <w:szCs w:val="24"/>
        </w:rPr>
        <w:t>成都中医药大学医学与生命科学学院</w:t>
      </w:r>
      <w:r w:rsidRPr="00E73C15">
        <w:rPr>
          <w:rFonts w:ascii="Arial" w:eastAsia="微软雅黑" w:hAnsi="Arial" w:cs="Arial"/>
          <w:color w:val="333333"/>
          <w:kern w:val="0"/>
          <w:sz w:val="24"/>
          <w:szCs w:val="24"/>
        </w:rPr>
        <w:t>2023</w:t>
      </w:r>
      <w:r w:rsidRPr="00E73C15">
        <w:rPr>
          <w:rFonts w:ascii="Arial" w:eastAsia="微软雅黑" w:hAnsi="Arial" w:cs="Arial"/>
          <w:color w:val="333333"/>
          <w:kern w:val="0"/>
          <w:sz w:val="24"/>
          <w:szCs w:val="24"/>
        </w:rPr>
        <w:t>年攻读硕士学位研究生拟录取名单</w:t>
      </w:r>
    </w:p>
    <w:p w:rsidR="00E73C15" w:rsidRPr="00E73C15" w:rsidRDefault="00E73C15" w:rsidP="00E73C15">
      <w:pPr>
        <w:widowControl/>
        <w:shd w:val="clear" w:color="auto" w:fill="FFFFFF"/>
        <w:spacing w:after="210" w:line="240" w:lineRule="atLeast"/>
        <w:jc w:val="left"/>
        <w:rPr>
          <w:rFonts w:ascii="微软雅黑" w:eastAsia="微软雅黑" w:hAnsi="微软雅黑" w:cs="宋体" w:hint="eastAsia"/>
          <w:color w:val="333333"/>
          <w:kern w:val="0"/>
          <w:szCs w:val="21"/>
        </w:rPr>
      </w:pPr>
      <w:r>
        <w:rPr>
          <w:rFonts w:ascii="微软雅黑" w:eastAsia="微软雅黑" w:hAnsi="微软雅黑" w:cs="宋体"/>
          <w:noProof/>
          <w:color w:val="333333"/>
          <w:kern w:val="0"/>
          <w:szCs w:val="21"/>
        </w:rPr>
        <w:drawing>
          <wp:inline distT="0" distB="0" distL="0" distR="0">
            <wp:extent cx="148590" cy="148590"/>
            <wp:effectExtent l="0" t="0" r="3810" b="3810"/>
            <wp:docPr id="1" name="图片 1" descr="https://www.cdutcm.edu.cn/Content/_Common/Assets/UEditor/dialogs/attachment/fileTypeImages/icon_pdf.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www.cdutcm.edu.cn/Content/_Common/Assets/UEditor/dialogs/attachment/fileTypeImages/icon_pdf.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48590" cy="148590"/>
                    </a:xfrm>
                    <a:prstGeom prst="rect">
                      <a:avLst/>
                    </a:prstGeom>
                    <a:noFill/>
                    <a:ln>
                      <a:noFill/>
                    </a:ln>
                  </pic:spPr>
                </pic:pic>
              </a:graphicData>
            </a:graphic>
          </wp:inline>
        </w:drawing>
      </w:r>
      <w:hyperlink r:id="rId8" w:tooltip="202304061208260649.pdf" w:history="1">
        <w:r w:rsidRPr="00E73C15">
          <w:rPr>
            <w:rFonts w:ascii="微软雅黑" w:eastAsia="微软雅黑" w:hAnsi="微软雅黑" w:cs="宋体" w:hint="eastAsia"/>
            <w:color w:val="0066CC"/>
            <w:kern w:val="0"/>
            <w:sz w:val="18"/>
            <w:szCs w:val="18"/>
            <w:u w:val="single"/>
          </w:rPr>
          <w:t>202304061208260649</w:t>
        </w:r>
        <w:proofErr w:type="gramStart"/>
        <w:r w:rsidRPr="00E73C15">
          <w:rPr>
            <w:rFonts w:ascii="微软雅黑" w:eastAsia="微软雅黑" w:hAnsi="微软雅黑" w:cs="宋体" w:hint="eastAsia"/>
            <w:color w:val="0066CC"/>
            <w:kern w:val="0"/>
            <w:sz w:val="18"/>
            <w:szCs w:val="18"/>
            <w:u w:val="single"/>
          </w:rPr>
          <w:t>.pdf</w:t>
        </w:r>
        <w:proofErr w:type="gramEnd"/>
      </w:hyperlink>
    </w:p>
    <w:p w:rsidR="00B65B9F" w:rsidRDefault="00B65B9F">
      <w:bookmarkStart w:id="0" w:name="_GoBack"/>
      <w:bookmarkEnd w:id="0"/>
    </w:p>
    <w:sectPr w:rsidR="00B65B9F">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微软雅黑">
    <w:panose1 w:val="020B0503020204020204"/>
    <w:charset w:val="86"/>
    <w:family w:val="swiss"/>
    <w:pitch w:val="variable"/>
    <w:sig w:usb0="80000287" w:usb1="28CF3C50" w:usb2="00000016" w:usb3="00000000" w:csb0="0004001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45509"/>
    <w:rsid w:val="00045509"/>
    <w:rsid w:val="00B65B9F"/>
    <w:rsid w:val="00E73C1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2">
    <w:name w:val="heading 2"/>
    <w:basedOn w:val="a"/>
    <w:link w:val="2Char"/>
    <w:uiPriority w:val="9"/>
    <w:qFormat/>
    <w:rsid w:val="00E73C15"/>
    <w:pPr>
      <w:widowControl/>
      <w:spacing w:before="100" w:beforeAutospacing="1" w:after="100" w:afterAutospacing="1"/>
      <w:jc w:val="left"/>
      <w:outlineLvl w:val="1"/>
    </w:pPr>
    <w:rPr>
      <w:rFonts w:ascii="宋体" w:eastAsia="宋体" w:hAnsi="宋体" w:cs="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标题 2 Char"/>
    <w:basedOn w:val="a0"/>
    <w:link w:val="2"/>
    <w:uiPriority w:val="9"/>
    <w:rsid w:val="00E73C15"/>
    <w:rPr>
      <w:rFonts w:ascii="宋体" w:eastAsia="宋体" w:hAnsi="宋体" w:cs="宋体"/>
      <w:b/>
      <w:bCs/>
      <w:kern w:val="0"/>
      <w:sz w:val="36"/>
      <w:szCs w:val="36"/>
    </w:rPr>
  </w:style>
  <w:style w:type="character" w:customStyle="1" w:styleId="size">
    <w:name w:val="size"/>
    <w:basedOn w:val="a0"/>
    <w:rsid w:val="00E73C15"/>
  </w:style>
  <w:style w:type="character" w:styleId="a3">
    <w:name w:val="Hyperlink"/>
    <w:basedOn w:val="a0"/>
    <w:uiPriority w:val="99"/>
    <w:semiHidden/>
    <w:unhideWhenUsed/>
    <w:rsid w:val="00E73C15"/>
    <w:rPr>
      <w:color w:val="0000FF"/>
      <w:u w:val="single"/>
    </w:rPr>
  </w:style>
  <w:style w:type="paragraph" w:styleId="a4">
    <w:name w:val="Normal (Web)"/>
    <w:basedOn w:val="a"/>
    <w:uiPriority w:val="99"/>
    <w:semiHidden/>
    <w:unhideWhenUsed/>
    <w:rsid w:val="00E73C15"/>
    <w:pPr>
      <w:widowControl/>
      <w:spacing w:before="100" w:beforeAutospacing="1" w:after="100" w:afterAutospacing="1"/>
      <w:jc w:val="left"/>
    </w:pPr>
    <w:rPr>
      <w:rFonts w:ascii="宋体" w:eastAsia="宋体" w:hAnsi="宋体" w:cs="宋体"/>
      <w:kern w:val="0"/>
      <w:sz w:val="24"/>
      <w:szCs w:val="24"/>
    </w:rPr>
  </w:style>
  <w:style w:type="paragraph" w:styleId="a5">
    <w:name w:val="Balloon Text"/>
    <w:basedOn w:val="a"/>
    <w:link w:val="Char"/>
    <w:uiPriority w:val="99"/>
    <w:semiHidden/>
    <w:unhideWhenUsed/>
    <w:rsid w:val="00E73C15"/>
    <w:rPr>
      <w:sz w:val="18"/>
      <w:szCs w:val="18"/>
    </w:rPr>
  </w:style>
  <w:style w:type="character" w:customStyle="1" w:styleId="Char">
    <w:name w:val="批注框文本 Char"/>
    <w:basedOn w:val="a0"/>
    <w:link w:val="a5"/>
    <w:uiPriority w:val="99"/>
    <w:semiHidden/>
    <w:rsid w:val="00E73C15"/>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2">
    <w:name w:val="heading 2"/>
    <w:basedOn w:val="a"/>
    <w:link w:val="2Char"/>
    <w:uiPriority w:val="9"/>
    <w:qFormat/>
    <w:rsid w:val="00E73C15"/>
    <w:pPr>
      <w:widowControl/>
      <w:spacing w:before="100" w:beforeAutospacing="1" w:after="100" w:afterAutospacing="1"/>
      <w:jc w:val="left"/>
      <w:outlineLvl w:val="1"/>
    </w:pPr>
    <w:rPr>
      <w:rFonts w:ascii="宋体" w:eastAsia="宋体" w:hAnsi="宋体" w:cs="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标题 2 Char"/>
    <w:basedOn w:val="a0"/>
    <w:link w:val="2"/>
    <w:uiPriority w:val="9"/>
    <w:rsid w:val="00E73C15"/>
    <w:rPr>
      <w:rFonts w:ascii="宋体" w:eastAsia="宋体" w:hAnsi="宋体" w:cs="宋体"/>
      <w:b/>
      <w:bCs/>
      <w:kern w:val="0"/>
      <w:sz w:val="36"/>
      <w:szCs w:val="36"/>
    </w:rPr>
  </w:style>
  <w:style w:type="character" w:customStyle="1" w:styleId="size">
    <w:name w:val="size"/>
    <w:basedOn w:val="a0"/>
    <w:rsid w:val="00E73C15"/>
  </w:style>
  <w:style w:type="character" w:styleId="a3">
    <w:name w:val="Hyperlink"/>
    <w:basedOn w:val="a0"/>
    <w:uiPriority w:val="99"/>
    <w:semiHidden/>
    <w:unhideWhenUsed/>
    <w:rsid w:val="00E73C15"/>
    <w:rPr>
      <w:color w:val="0000FF"/>
      <w:u w:val="single"/>
    </w:rPr>
  </w:style>
  <w:style w:type="paragraph" w:styleId="a4">
    <w:name w:val="Normal (Web)"/>
    <w:basedOn w:val="a"/>
    <w:uiPriority w:val="99"/>
    <w:semiHidden/>
    <w:unhideWhenUsed/>
    <w:rsid w:val="00E73C15"/>
    <w:pPr>
      <w:widowControl/>
      <w:spacing w:before="100" w:beforeAutospacing="1" w:after="100" w:afterAutospacing="1"/>
      <w:jc w:val="left"/>
    </w:pPr>
    <w:rPr>
      <w:rFonts w:ascii="宋体" w:eastAsia="宋体" w:hAnsi="宋体" w:cs="宋体"/>
      <w:kern w:val="0"/>
      <w:sz w:val="24"/>
      <w:szCs w:val="24"/>
    </w:rPr>
  </w:style>
  <w:style w:type="paragraph" w:styleId="a5">
    <w:name w:val="Balloon Text"/>
    <w:basedOn w:val="a"/>
    <w:link w:val="Char"/>
    <w:uiPriority w:val="99"/>
    <w:semiHidden/>
    <w:unhideWhenUsed/>
    <w:rsid w:val="00E73C15"/>
    <w:rPr>
      <w:sz w:val="18"/>
      <w:szCs w:val="18"/>
    </w:rPr>
  </w:style>
  <w:style w:type="character" w:customStyle="1" w:styleId="Char">
    <w:name w:val="批注框文本 Char"/>
    <w:basedOn w:val="a0"/>
    <w:link w:val="a5"/>
    <w:uiPriority w:val="99"/>
    <w:semiHidden/>
    <w:rsid w:val="00E73C15"/>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9236991">
      <w:bodyDiv w:val="1"/>
      <w:marLeft w:val="0"/>
      <w:marRight w:val="0"/>
      <w:marTop w:val="0"/>
      <w:marBottom w:val="0"/>
      <w:divBdr>
        <w:top w:val="none" w:sz="0" w:space="0" w:color="auto"/>
        <w:left w:val="none" w:sz="0" w:space="0" w:color="auto"/>
        <w:bottom w:val="none" w:sz="0" w:space="0" w:color="auto"/>
        <w:right w:val="none" w:sz="0" w:space="0" w:color="auto"/>
      </w:divBdr>
      <w:divsChild>
        <w:div w:id="2113743035">
          <w:marLeft w:val="0"/>
          <w:marRight w:val="0"/>
          <w:marTop w:val="0"/>
          <w:marBottom w:val="375"/>
          <w:divBdr>
            <w:top w:val="none" w:sz="0" w:space="0" w:color="auto"/>
            <w:left w:val="none" w:sz="0" w:space="0" w:color="auto"/>
            <w:bottom w:val="dashed" w:sz="6" w:space="12" w:color="DDDDDD"/>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dutcm.edu.cn/Upload/yxysmkxxy/ContentManage/Article/File/2023/04/06/202304061208260649.pdf" TargetMode="External"/><Relationship Id="rId3" Type="http://schemas.openxmlformats.org/officeDocument/2006/relationships/settings" Target="settings.xml"/><Relationship Id="rId7" Type="http://schemas.openxmlformats.org/officeDocument/2006/relationships/image" Target="media/image1.gif"/><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javascript:;" TargetMode="External"/><Relationship Id="rId5" Type="http://schemas.openxmlformats.org/officeDocument/2006/relationships/hyperlink" Target="javascript:;"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77</Words>
  <Characters>439</Characters>
  <Application>Microsoft Office Word</Application>
  <DocSecurity>0</DocSecurity>
  <Lines>3</Lines>
  <Paragraphs>1</Paragraphs>
  <ScaleCrop>false</ScaleCrop>
  <Company/>
  <LinksUpToDate>false</LinksUpToDate>
  <CharactersWithSpaces>515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用户</dc:creator>
  <cp:keywords/>
  <dc:description/>
  <cp:lastModifiedBy>Windows 用户</cp:lastModifiedBy>
  <cp:revision>2</cp:revision>
  <dcterms:created xsi:type="dcterms:W3CDTF">2023-04-23T10:13:00Z</dcterms:created>
  <dcterms:modified xsi:type="dcterms:W3CDTF">2023-04-23T10:13:00Z</dcterms:modified>
</cp:coreProperties>
</file>