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3FB" w:rsidRPr="005D13FB" w:rsidRDefault="005D13FB" w:rsidP="005D13FB">
      <w:pPr>
        <w:widowControl/>
        <w:shd w:val="clear" w:color="auto" w:fill="FFFFFF"/>
        <w:jc w:val="center"/>
        <w:outlineLvl w:val="0"/>
        <w:rPr>
          <w:rFonts w:ascii="微软雅黑" w:eastAsia="微软雅黑" w:hAnsi="微软雅黑" w:cs="宋体"/>
          <w:b/>
          <w:bCs/>
          <w:color w:val="333333"/>
          <w:kern w:val="36"/>
          <w:sz w:val="30"/>
          <w:szCs w:val="30"/>
        </w:rPr>
      </w:pPr>
      <w:r w:rsidRPr="005D13FB">
        <w:rPr>
          <w:rFonts w:ascii="微软雅黑" w:eastAsia="微软雅黑" w:hAnsi="微软雅黑" w:cs="宋体" w:hint="eastAsia"/>
          <w:b/>
          <w:bCs/>
          <w:color w:val="333333"/>
          <w:kern w:val="36"/>
          <w:sz w:val="30"/>
          <w:szCs w:val="30"/>
        </w:rPr>
        <w:t>民族医药学院2023年硕士研究生招生复试调剂工作办法</w:t>
      </w:r>
    </w:p>
    <w:p w:rsidR="005D13FB" w:rsidRPr="005D13FB" w:rsidRDefault="005D13FB" w:rsidP="005D13FB">
      <w:pPr>
        <w:widowControl/>
        <w:shd w:val="clear" w:color="auto" w:fill="FFFFFF"/>
        <w:spacing w:line="450" w:lineRule="atLeast"/>
        <w:jc w:val="left"/>
        <w:rPr>
          <w:rFonts w:ascii="微软雅黑" w:eastAsia="微软雅黑" w:hAnsi="微软雅黑" w:cs="宋体" w:hint="eastAsia"/>
          <w:color w:val="333333"/>
          <w:kern w:val="0"/>
          <w:sz w:val="18"/>
          <w:szCs w:val="18"/>
        </w:rPr>
      </w:pPr>
      <w:r w:rsidRPr="005D13FB">
        <w:rPr>
          <w:rFonts w:ascii="微软雅黑" w:eastAsia="微软雅黑" w:hAnsi="微软雅黑" w:cs="宋体" w:hint="eastAsia"/>
          <w:color w:val="333333"/>
          <w:kern w:val="0"/>
          <w:sz w:val="18"/>
          <w:szCs w:val="18"/>
        </w:rPr>
        <w:t>录入时间:2023-04-07 15:10:00     点击:968 次</w:t>
      </w:r>
    </w:p>
    <w:p w:rsidR="005D13FB" w:rsidRPr="005D13FB" w:rsidRDefault="005D13FB" w:rsidP="005D13FB">
      <w:pPr>
        <w:widowControl/>
        <w:jc w:val="left"/>
        <w:rPr>
          <w:rFonts w:ascii="宋体" w:eastAsia="宋体" w:hAnsi="宋体" w:cs="宋体" w:hint="eastAsia"/>
          <w:kern w:val="0"/>
          <w:sz w:val="24"/>
          <w:szCs w:val="24"/>
        </w:rPr>
      </w:pPr>
      <w:r w:rsidRPr="005D13FB">
        <w:rPr>
          <w:rFonts w:ascii="宋体" w:eastAsia="宋体" w:hAnsi="宋体" w:cs="宋体"/>
          <w:kern w:val="0"/>
          <w:sz w:val="24"/>
          <w:szCs w:val="24"/>
        </w:rPr>
        <w:pict>
          <v:rect id="_x0000_i1025" style="width:0;height:1.5pt" o:hrstd="t" o:hrnoshade="t" o:hr="t" fillcolor="#333" stroked="f"/>
        </w:pict>
      </w:r>
    </w:p>
    <w:p w:rsidR="005D13FB" w:rsidRPr="005D13FB" w:rsidRDefault="005D13FB" w:rsidP="005D13FB">
      <w:pPr>
        <w:widowControl/>
        <w:shd w:val="clear" w:color="auto" w:fill="FFFFFF"/>
        <w:spacing w:line="450" w:lineRule="atLeast"/>
        <w:ind w:firstLine="480"/>
        <w:jc w:val="left"/>
        <w:rPr>
          <w:rFonts w:ascii="宋体" w:eastAsia="宋体" w:hAnsi="宋体" w:cs="宋体"/>
          <w:color w:val="333333"/>
          <w:kern w:val="0"/>
          <w:sz w:val="24"/>
          <w:szCs w:val="24"/>
        </w:rPr>
      </w:pPr>
      <w:r w:rsidRPr="005D13FB">
        <w:rPr>
          <w:rFonts w:ascii="宋体" w:eastAsia="宋体" w:hAnsi="宋体" w:cs="宋体"/>
          <w:color w:val="333333"/>
          <w:kern w:val="0"/>
          <w:sz w:val="24"/>
          <w:szCs w:val="24"/>
        </w:rPr>
        <w:t>根据2023年硕士研究生复试调剂工作文件要求,结合学院硕士研究生招生</w:t>
      </w:r>
      <w:proofErr w:type="gramStart"/>
      <w:r w:rsidRPr="005D13FB">
        <w:rPr>
          <w:rFonts w:ascii="宋体" w:eastAsia="宋体" w:hAnsi="宋体" w:cs="宋体"/>
          <w:color w:val="333333"/>
          <w:kern w:val="0"/>
          <w:sz w:val="24"/>
          <w:szCs w:val="24"/>
        </w:rPr>
        <w:t>一</w:t>
      </w:r>
      <w:proofErr w:type="gramEnd"/>
      <w:r w:rsidRPr="005D13FB">
        <w:rPr>
          <w:rFonts w:ascii="宋体" w:eastAsia="宋体" w:hAnsi="宋体" w:cs="宋体"/>
          <w:color w:val="333333"/>
          <w:kern w:val="0"/>
          <w:sz w:val="24"/>
          <w:szCs w:val="24"/>
        </w:rPr>
        <w:t>志愿考生上线录取情况，民族药学专业需实行调剂工作，特制定调剂工作实施细则。</w:t>
      </w:r>
    </w:p>
    <w:p w:rsidR="005D13FB" w:rsidRPr="005D13FB" w:rsidRDefault="005D13FB" w:rsidP="005D13FB">
      <w:pPr>
        <w:widowControl/>
        <w:shd w:val="clear" w:color="auto" w:fill="FFFFFF"/>
        <w:spacing w:line="450" w:lineRule="atLeast"/>
        <w:jc w:val="left"/>
        <w:rPr>
          <w:rFonts w:ascii="宋体" w:eastAsia="宋体" w:hAnsi="宋体" w:cs="宋体"/>
          <w:color w:val="333333"/>
          <w:kern w:val="0"/>
          <w:sz w:val="24"/>
          <w:szCs w:val="24"/>
        </w:rPr>
      </w:pPr>
      <w:r w:rsidRPr="005D13FB">
        <w:rPr>
          <w:rFonts w:ascii="宋体" w:eastAsia="宋体" w:hAnsi="宋体" w:cs="宋体"/>
          <w:b/>
          <w:bCs/>
          <w:color w:val="333333"/>
          <w:kern w:val="0"/>
          <w:sz w:val="24"/>
          <w:szCs w:val="24"/>
        </w:rPr>
        <w:t>一、工作原则</w:t>
      </w:r>
    </w:p>
    <w:p w:rsidR="005D13FB" w:rsidRPr="005D13FB" w:rsidRDefault="005D13FB" w:rsidP="005D13FB">
      <w:pPr>
        <w:widowControl/>
        <w:shd w:val="clear" w:color="auto" w:fill="FFFFFF"/>
        <w:spacing w:line="450" w:lineRule="atLeast"/>
        <w:ind w:firstLine="480"/>
        <w:jc w:val="left"/>
        <w:rPr>
          <w:rFonts w:ascii="宋体" w:eastAsia="宋体" w:hAnsi="宋体" w:cs="宋体"/>
          <w:color w:val="333333"/>
          <w:kern w:val="0"/>
          <w:sz w:val="24"/>
          <w:szCs w:val="24"/>
        </w:rPr>
      </w:pPr>
      <w:r w:rsidRPr="005D13FB">
        <w:rPr>
          <w:rFonts w:ascii="宋体" w:eastAsia="宋体" w:hAnsi="宋体" w:cs="宋体"/>
          <w:color w:val="333333"/>
          <w:kern w:val="0"/>
          <w:sz w:val="24"/>
          <w:szCs w:val="24"/>
        </w:rPr>
        <w:t>严格遵循国家教育部的复试工作指导意见，坚持按需招生、全面衡量、择优录取、保证质量、宁缺毋滥的原则，做到政策透明、程序公正、结果公开，切实维护考生的合法权益；坚持全面考查，突出重点，在对考生各方</w:t>
      </w:r>
      <w:proofErr w:type="gramStart"/>
      <w:r w:rsidRPr="005D13FB">
        <w:rPr>
          <w:rFonts w:ascii="宋体" w:eastAsia="宋体" w:hAnsi="宋体" w:cs="宋体"/>
          <w:color w:val="333333"/>
          <w:kern w:val="0"/>
          <w:sz w:val="24"/>
          <w:szCs w:val="24"/>
        </w:rPr>
        <w:t>面考察</w:t>
      </w:r>
      <w:proofErr w:type="gramEnd"/>
      <w:r w:rsidRPr="005D13FB">
        <w:rPr>
          <w:rFonts w:ascii="宋体" w:eastAsia="宋体" w:hAnsi="宋体" w:cs="宋体"/>
          <w:color w:val="333333"/>
          <w:kern w:val="0"/>
          <w:sz w:val="24"/>
          <w:szCs w:val="24"/>
        </w:rPr>
        <w:t>的基础上，突出对专业素质、实践能力和创新精神的考核；坚持客观评价，切实提高复试质量。</w:t>
      </w:r>
    </w:p>
    <w:p w:rsidR="005D13FB" w:rsidRPr="005D13FB" w:rsidRDefault="005D13FB" w:rsidP="005D13FB">
      <w:pPr>
        <w:widowControl/>
        <w:shd w:val="clear" w:color="auto" w:fill="FFFFFF"/>
        <w:spacing w:line="450" w:lineRule="atLeast"/>
        <w:jc w:val="left"/>
        <w:rPr>
          <w:rFonts w:ascii="宋体" w:eastAsia="宋体" w:hAnsi="宋体" w:cs="宋体"/>
          <w:color w:val="333333"/>
          <w:kern w:val="0"/>
          <w:sz w:val="24"/>
          <w:szCs w:val="24"/>
        </w:rPr>
      </w:pPr>
      <w:r w:rsidRPr="005D13FB">
        <w:rPr>
          <w:rFonts w:ascii="宋体" w:eastAsia="宋体" w:hAnsi="宋体" w:cs="宋体"/>
          <w:b/>
          <w:bCs/>
          <w:color w:val="333333"/>
          <w:kern w:val="0"/>
          <w:sz w:val="24"/>
          <w:szCs w:val="24"/>
        </w:rPr>
        <w:t>二、调剂计划</w:t>
      </w:r>
    </w:p>
    <w:p w:rsidR="005D13FB" w:rsidRPr="005D13FB" w:rsidRDefault="005D13FB" w:rsidP="005D13FB">
      <w:pPr>
        <w:widowControl/>
        <w:shd w:val="clear" w:color="auto" w:fill="FFFFFF"/>
        <w:spacing w:line="450" w:lineRule="atLeast"/>
        <w:ind w:firstLine="480"/>
        <w:jc w:val="left"/>
        <w:rPr>
          <w:rFonts w:ascii="宋体" w:eastAsia="宋体" w:hAnsi="宋体" w:cs="宋体"/>
          <w:color w:val="333333"/>
          <w:kern w:val="0"/>
          <w:sz w:val="24"/>
          <w:szCs w:val="24"/>
        </w:rPr>
      </w:pPr>
      <w:r w:rsidRPr="005D13FB">
        <w:rPr>
          <w:rFonts w:ascii="宋体" w:eastAsia="宋体" w:hAnsi="宋体" w:cs="宋体"/>
          <w:color w:val="333333"/>
          <w:kern w:val="0"/>
          <w:sz w:val="24"/>
          <w:szCs w:val="24"/>
        </w:rPr>
        <w:t>民族药学（专业代码：1008Z7）调剂计划：2人</w:t>
      </w:r>
    </w:p>
    <w:p w:rsidR="005D13FB" w:rsidRPr="005D13FB" w:rsidRDefault="005D13FB" w:rsidP="005D13FB">
      <w:pPr>
        <w:widowControl/>
        <w:shd w:val="clear" w:color="auto" w:fill="FFFFFF"/>
        <w:spacing w:line="450" w:lineRule="atLeast"/>
        <w:jc w:val="left"/>
        <w:rPr>
          <w:rFonts w:ascii="宋体" w:eastAsia="宋体" w:hAnsi="宋体" w:cs="宋体"/>
          <w:color w:val="333333"/>
          <w:kern w:val="0"/>
          <w:sz w:val="24"/>
          <w:szCs w:val="24"/>
        </w:rPr>
      </w:pPr>
      <w:r w:rsidRPr="005D13FB">
        <w:rPr>
          <w:rFonts w:ascii="宋体" w:eastAsia="宋体" w:hAnsi="宋体" w:cs="宋体"/>
          <w:b/>
          <w:bCs/>
          <w:color w:val="333333"/>
          <w:kern w:val="0"/>
          <w:sz w:val="24"/>
          <w:szCs w:val="24"/>
        </w:rPr>
        <w:t>三、调剂基本要求</w:t>
      </w:r>
    </w:p>
    <w:p w:rsidR="005D13FB" w:rsidRPr="005D13FB" w:rsidRDefault="005D13FB" w:rsidP="005D13FB">
      <w:pPr>
        <w:widowControl/>
        <w:shd w:val="clear" w:color="auto" w:fill="FFFFFF"/>
        <w:spacing w:line="450" w:lineRule="atLeast"/>
        <w:jc w:val="left"/>
        <w:rPr>
          <w:rFonts w:ascii="宋体" w:eastAsia="宋体" w:hAnsi="宋体" w:cs="宋体"/>
          <w:color w:val="333333"/>
          <w:kern w:val="0"/>
          <w:sz w:val="24"/>
          <w:szCs w:val="24"/>
        </w:rPr>
      </w:pPr>
      <w:r w:rsidRPr="005D13FB">
        <w:rPr>
          <w:rFonts w:ascii="宋体" w:eastAsia="宋体" w:hAnsi="宋体" w:cs="宋体"/>
          <w:color w:val="333333"/>
          <w:kern w:val="0"/>
          <w:sz w:val="24"/>
          <w:szCs w:val="24"/>
        </w:rPr>
        <w:t>（一）申请调入专业报考条件：限招全日制本科毕业生，其中往届生须取得学士学位证书。</w:t>
      </w:r>
    </w:p>
    <w:p w:rsidR="005D13FB" w:rsidRPr="005D13FB" w:rsidRDefault="005D13FB" w:rsidP="005D13FB">
      <w:pPr>
        <w:widowControl/>
        <w:shd w:val="clear" w:color="auto" w:fill="FFFFFF"/>
        <w:spacing w:line="450" w:lineRule="atLeast"/>
        <w:jc w:val="left"/>
        <w:rPr>
          <w:rFonts w:ascii="宋体" w:eastAsia="宋体" w:hAnsi="宋体" w:cs="宋体"/>
          <w:color w:val="333333"/>
          <w:kern w:val="0"/>
          <w:sz w:val="24"/>
          <w:szCs w:val="24"/>
        </w:rPr>
      </w:pPr>
      <w:r w:rsidRPr="005D13FB">
        <w:rPr>
          <w:rFonts w:ascii="宋体" w:eastAsia="宋体" w:hAnsi="宋体" w:cs="宋体"/>
          <w:color w:val="333333"/>
          <w:kern w:val="0"/>
          <w:sz w:val="24"/>
          <w:szCs w:val="24"/>
        </w:rPr>
        <w:t>（二）初试成绩须符合成都中医药大学2023年硕士研究生招生考试考生进入复试的初试成绩基本要求；</w:t>
      </w:r>
    </w:p>
    <w:p w:rsidR="005D13FB" w:rsidRPr="005D13FB" w:rsidRDefault="005D13FB" w:rsidP="005D13FB">
      <w:pPr>
        <w:widowControl/>
        <w:shd w:val="clear" w:color="auto" w:fill="FFFFFF"/>
        <w:spacing w:line="450" w:lineRule="atLeast"/>
        <w:jc w:val="left"/>
        <w:rPr>
          <w:rFonts w:ascii="宋体" w:eastAsia="宋体" w:hAnsi="宋体" w:cs="宋体"/>
          <w:color w:val="333333"/>
          <w:kern w:val="0"/>
          <w:sz w:val="24"/>
          <w:szCs w:val="24"/>
        </w:rPr>
      </w:pPr>
      <w:r w:rsidRPr="005D13FB">
        <w:rPr>
          <w:rFonts w:ascii="宋体" w:eastAsia="宋体" w:hAnsi="宋体" w:cs="宋体"/>
          <w:color w:val="333333"/>
          <w:kern w:val="0"/>
          <w:sz w:val="24"/>
          <w:szCs w:val="24"/>
        </w:rPr>
        <w:t>（三）调入专业与第一志愿报考专业相同或相近，接收中药学（专业代码1008或1056开头）考生、药学（专业代码1007或1055开头）考生；</w:t>
      </w:r>
    </w:p>
    <w:p w:rsidR="005D13FB" w:rsidRPr="005D13FB" w:rsidRDefault="005D13FB" w:rsidP="005D13FB">
      <w:pPr>
        <w:widowControl/>
        <w:shd w:val="clear" w:color="auto" w:fill="FFFFFF"/>
        <w:spacing w:line="450" w:lineRule="atLeast"/>
        <w:jc w:val="left"/>
        <w:rPr>
          <w:rFonts w:ascii="宋体" w:eastAsia="宋体" w:hAnsi="宋体" w:cs="宋体"/>
          <w:color w:val="333333"/>
          <w:kern w:val="0"/>
          <w:sz w:val="24"/>
          <w:szCs w:val="24"/>
        </w:rPr>
      </w:pPr>
      <w:r w:rsidRPr="005D13FB">
        <w:rPr>
          <w:rFonts w:ascii="宋体" w:eastAsia="宋体" w:hAnsi="宋体" w:cs="宋体"/>
          <w:color w:val="333333"/>
          <w:kern w:val="0"/>
          <w:sz w:val="24"/>
          <w:szCs w:val="24"/>
        </w:rPr>
        <w:t>（四）第一志愿初试科目与调入专业初试科目相同或相近，其中初试全国统一命题科目应与调入专业全国统一命题科目相同；</w:t>
      </w:r>
    </w:p>
    <w:p w:rsidR="005D13FB" w:rsidRPr="005D13FB" w:rsidRDefault="005D13FB" w:rsidP="005D13FB">
      <w:pPr>
        <w:widowControl/>
        <w:shd w:val="clear" w:color="auto" w:fill="FFFFFF"/>
        <w:spacing w:line="450" w:lineRule="atLeast"/>
        <w:jc w:val="left"/>
        <w:rPr>
          <w:rFonts w:ascii="宋体" w:eastAsia="宋体" w:hAnsi="宋体" w:cs="宋体"/>
          <w:color w:val="333333"/>
          <w:kern w:val="0"/>
          <w:sz w:val="24"/>
          <w:szCs w:val="24"/>
        </w:rPr>
      </w:pPr>
      <w:r w:rsidRPr="005D13FB">
        <w:rPr>
          <w:rFonts w:ascii="宋体" w:eastAsia="宋体" w:hAnsi="宋体" w:cs="宋体"/>
          <w:color w:val="333333"/>
          <w:kern w:val="0"/>
          <w:sz w:val="24"/>
          <w:szCs w:val="24"/>
        </w:rPr>
        <w:t>（五）考生须具备全日制本科教育背景；</w:t>
      </w:r>
    </w:p>
    <w:p w:rsidR="005D13FB" w:rsidRPr="005D13FB" w:rsidRDefault="005D13FB" w:rsidP="005D13FB">
      <w:pPr>
        <w:widowControl/>
        <w:shd w:val="clear" w:color="auto" w:fill="FFFFFF"/>
        <w:spacing w:line="450" w:lineRule="atLeast"/>
        <w:jc w:val="left"/>
        <w:rPr>
          <w:rFonts w:ascii="宋体" w:eastAsia="宋体" w:hAnsi="宋体" w:cs="宋体"/>
          <w:color w:val="333333"/>
          <w:kern w:val="0"/>
          <w:sz w:val="24"/>
          <w:szCs w:val="24"/>
        </w:rPr>
      </w:pPr>
      <w:r w:rsidRPr="005D13FB">
        <w:rPr>
          <w:rFonts w:ascii="宋体" w:eastAsia="宋体" w:hAnsi="宋体" w:cs="宋体"/>
          <w:color w:val="333333"/>
          <w:kern w:val="0"/>
          <w:sz w:val="24"/>
          <w:szCs w:val="24"/>
        </w:rPr>
        <w:t>（六）学校不接受参加单独考试（含强军计划、援藏计划）的考生调剂；不接受报考方式为非全日制考生调剂；</w:t>
      </w:r>
    </w:p>
    <w:p w:rsidR="005D13FB" w:rsidRPr="005D13FB" w:rsidRDefault="005D13FB" w:rsidP="005D13FB">
      <w:pPr>
        <w:widowControl/>
        <w:shd w:val="clear" w:color="auto" w:fill="FFFFFF"/>
        <w:spacing w:line="450" w:lineRule="atLeast"/>
        <w:jc w:val="left"/>
        <w:rPr>
          <w:rFonts w:ascii="宋体" w:eastAsia="宋体" w:hAnsi="宋体" w:cs="宋体"/>
          <w:color w:val="333333"/>
          <w:kern w:val="0"/>
          <w:sz w:val="24"/>
          <w:szCs w:val="24"/>
        </w:rPr>
      </w:pPr>
      <w:r w:rsidRPr="005D13FB">
        <w:rPr>
          <w:rFonts w:ascii="宋体" w:eastAsia="宋体" w:hAnsi="宋体" w:cs="宋体"/>
          <w:color w:val="333333"/>
          <w:kern w:val="0"/>
          <w:sz w:val="24"/>
          <w:szCs w:val="24"/>
        </w:rPr>
        <w:t>（七）学校不接受学历（学籍）信息有疑问且不能提供权威机构认证证明考生的调剂申请。</w:t>
      </w:r>
    </w:p>
    <w:p w:rsidR="005D13FB" w:rsidRPr="005D13FB" w:rsidRDefault="005D13FB" w:rsidP="005D13FB">
      <w:pPr>
        <w:widowControl/>
        <w:shd w:val="clear" w:color="auto" w:fill="FFFFFF"/>
        <w:spacing w:line="450" w:lineRule="atLeast"/>
        <w:jc w:val="left"/>
        <w:rPr>
          <w:rFonts w:ascii="宋体" w:eastAsia="宋体" w:hAnsi="宋体" w:cs="宋体"/>
          <w:color w:val="333333"/>
          <w:kern w:val="0"/>
          <w:sz w:val="24"/>
          <w:szCs w:val="24"/>
        </w:rPr>
      </w:pPr>
      <w:r w:rsidRPr="005D13FB">
        <w:rPr>
          <w:rFonts w:ascii="宋体" w:eastAsia="宋体" w:hAnsi="宋体" w:cs="宋体"/>
          <w:b/>
          <w:bCs/>
          <w:color w:val="333333"/>
          <w:kern w:val="0"/>
          <w:sz w:val="24"/>
          <w:szCs w:val="24"/>
        </w:rPr>
        <w:t>四、调剂工作程序</w:t>
      </w:r>
    </w:p>
    <w:p w:rsidR="005D13FB" w:rsidRPr="005D13FB" w:rsidRDefault="005D13FB" w:rsidP="005D13FB">
      <w:pPr>
        <w:widowControl/>
        <w:shd w:val="clear" w:color="auto" w:fill="FFFFFF"/>
        <w:spacing w:line="450" w:lineRule="atLeast"/>
        <w:jc w:val="left"/>
        <w:rPr>
          <w:rFonts w:ascii="宋体" w:eastAsia="宋体" w:hAnsi="宋体" w:cs="宋体"/>
          <w:color w:val="333333"/>
          <w:kern w:val="0"/>
          <w:sz w:val="24"/>
          <w:szCs w:val="24"/>
        </w:rPr>
      </w:pPr>
      <w:r w:rsidRPr="005D13FB">
        <w:rPr>
          <w:rFonts w:ascii="宋体" w:eastAsia="宋体" w:hAnsi="宋体" w:cs="宋体"/>
          <w:b/>
          <w:bCs/>
          <w:color w:val="333333"/>
          <w:kern w:val="0"/>
          <w:sz w:val="24"/>
          <w:szCs w:val="24"/>
        </w:rPr>
        <w:t>（一）调剂工作流程</w:t>
      </w:r>
    </w:p>
    <w:p w:rsidR="005D13FB" w:rsidRPr="005D13FB" w:rsidRDefault="005D13FB" w:rsidP="005D13FB">
      <w:pPr>
        <w:widowControl/>
        <w:shd w:val="clear" w:color="auto" w:fill="FFFFFF"/>
        <w:spacing w:line="450" w:lineRule="atLeast"/>
        <w:ind w:firstLine="480"/>
        <w:jc w:val="left"/>
        <w:rPr>
          <w:rFonts w:ascii="宋体" w:eastAsia="宋体" w:hAnsi="宋体" w:cs="宋体"/>
          <w:color w:val="333333"/>
          <w:kern w:val="0"/>
          <w:sz w:val="24"/>
          <w:szCs w:val="24"/>
        </w:rPr>
      </w:pPr>
      <w:r w:rsidRPr="005D13FB">
        <w:rPr>
          <w:rFonts w:ascii="宋体" w:eastAsia="宋体" w:hAnsi="宋体" w:cs="宋体"/>
          <w:color w:val="333333"/>
          <w:kern w:val="0"/>
          <w:sz w:val="24"/>
          <w:szCs w:val="24"/>
        </w:rPr>
        <w:lastRenderedPageBreak/>
        <w:t>第一批符合调剂要求的考生在</w:t>
      </w:r>
      <w:r w:rsidRPr="005D13FB">
        <w:rPr>
          <w:rFonts w:ascii="宋体" w:eastAsia="宋体" w:hAnsi="宋体" w:cs="宋体"/>
          <w:b/>
          <w:bCs/>
          <w:color w:val="333333"/>
          <w:kern w:val="0"/>
          <w:sz w:val="24"/>
          <w:szCs w:val="24"/>
        </w:rPr>
        <w:t>2023年4月9日16:00-4月10日10:00</w:t>
      </w:r>
      <w:r w:rsidRPr="005D13FB">
        <w:rPr>
          <w:rFonts w:ascii="宋体" w:eastAsia="宋体" w:hAnsi="宋体" w:cs="宋体"/>
          <w:color w:val="333333"/>
          <w:kern w:val="0"/>
          <w:sz w:val="24"/>
          <w:szCs w:val="24"/>
        </w:rPr>
        <w:t>登陆“全国硕士生调剂服务系统”填报调剂志愿。学校将在志愿填报截止后24小时内，对符合调剂条件的考生，根据申请同一调剂专业的初试成绩按接收调剂生规则排序择优遴选进入复试的名单，并及时发放复试通知。考生须在接到复试通知后2个小时内通过“全国硕士生调剂服务系统”，确认接受复试，逾期未确认的，视为自动放弃，其复试资格顺延递补。</w:t>
      </w:r>
    </w:p>
    <w:p w:rsidR="005D13FB" w:rsidRPr="005D13FB" w:rsidRDefault="005D13FB" w:rsidP="005D13FB">
      <w:pPr>
        <w:widowControl/>
        <w:shd w:val="clear" w:color="auto" w:fill="FFFFFF"/>
        <w:spacing w:line="450" w:lineRule="atLeast"/>
        <w:ind w:firstLine="480"/>
        <w:jc w:val="left"/>
        <w:rPr>
          <w:rFonts w:ascii="宋体" w:eastAsia="宋体" w:hAnsi="宋体" w:cs="宋体"/>
          <w:color w:val="333333"/>
          <w:kern w:val="0"/>
          <w:sz w:val="24"/>
          <w:szCs w:val="24"/>
        </w:rPr>
      </w:pPr>
      <w:r w:rsidRPr="005D13FB">
        <w:rPr>
          <w:rFonts w:ascii="宋体" w:eastAsia="宋体" w:hAnsi="宋体" w:cs="宋体"/>
          <w:color w:val="333333"/>
          <w:kern w:val="0"/>
          <w:sz w:val="24"/>
          <w:szCs w:val="24"/>
        </w:rPr>
        <w:t>考生完成复试后，需在接到待录取通知后2小时内通过“全国硕士生调剂服务系统”，确认接受待录取，逾期未确认的，视为自动放弃本批次录取资格。</w:t>
      </w:r>
    </w:p>
    <w:p w:rsidR="005D13FB" w:rsidRPr="005D13FB" w:rsidRDefault="005D13FB" w:rsidP="005D13FB">
      <w:pPr>
        <w:widowControl/>
        <w:shd w:val="clear" w:color="auto" w:fill="FFFFFF"/>
        <w:spacing w:line="450" w:lineRule="atLeast"/>
        <w:ind w:firstLine="480"/>
        <w:jc w:val="left"/>
        <w:rPr>
          <w:rFonts w:ascii="宋体" w:eastAsia="宋体" w:hAnsi="宋体" w:cs="宋体"/>
          <w:color w:val="333333"/>
          <w:kern w:val="0"/>
          <w:sz w:val="24"/>
          <w:szCs w:val="24"/>
        </w:rPr>
      </w:pPr>
      <w:r w:rsidRPr="005D13FB">
        <w:rPr>
          <w:rFonts w:ascii="宋体" w:eastAsia="宋体" w:hAnsi="宋体" w:cs="宋体"/>
          <w:color w:val="333333"/>
          <w:kern w:val="0"/>
          <w:sz w:val="24"/>
          <w:szCs w:val="24"/>
        </w:rPr>
        <w:t>在生源充足情况下，学院按不低于120%调剂报考考生人数择优确定进入复试的考生名单。</w:t>
      </w:r>
    </w:p>
    <w:p w:rsidR="005D13FB" w:rsidRPr="005D13FB" w:rsidRDefault="005D13FB" w:rsidP="005D13FB">
      <w:pPr>
        <w:widowControl/>
        <w:shd w:val="clear" w:color="auto" w:fill="FFFFFF"/>
        <w:spacing w:line="450" w:lineRule="atLeast"/>
        <w:ind w:firstLine="480"/>
        <w:jc w:val="left"/>
        <w:rPr>
          <w:rFonts w:ascii="宋体" w:eastAsia="宋体" w:hAnsi="宋体" w:cs="宋体"/>
          <w:color w:val="333333"/>
          <w:kern w:val="0"/>
          <w:sz w:val="24"/>
          <w:szCs w:val="24"/>
        </w:rPr>
      </w:pPr>
      <w:r w:rsidRPr="005D13FB">
        <w:rPr>
          <w:rFonts w:ascii="宋体" w:eastAsia="宋体" w:hAnsi="宋体" w:cs="宋体"/>
          <w:color w:val="333333"/>
          <w:kern w:val="0"/>
          <w:sz w:val="24"/>
          <w:szCs w:val="24"/>
        </w:rPr>
        <w:t>在学院正式复试前，已接受其他学校“待录取通知”的调剂考生，将不再进行复试。</w:t>
      </w:r>
    </w:p>
    <w:p w:rsidR="005D13FB" w:rsidRPr="005D13FB" w:rsidRDefault="005D13FB" w:rsidP="005D13FB">
      <w:pPr>
        <w:widowControl/>
        <w:shd w:val="clear" w:color="auto" w:fill="FFFFFF"/>
        <w:spacing w:line="450" w:lineRule="atLeast"/>
        <w:jc w:val="left"/>
        <w:rPr>
          <w:rFonts w:ascii="宋体" w:eastAsia="宋体" w:hAnsi="宋体" w:cs="宋体"/>
          <w:color w:val="333333"/>
          <w:kern w:val="0"/>
          <w:sz w:val="24"/>
          <w:szCs w:val="24"/>
        </w:rPr>
      </w:pPr>
      <w:r w:rsidRPr="005D13FB">
        <w:rPr>
          <w:rFonts w:ascii="宋体" w:eastAsia="宋体" w:hAnsi="宋体" w:cs="宋体"/>
          <w:b/>
          <w:bCs/>
          <w:color w:val="333333"/>
          <w:kern w:val="0"/>
          <w:sz w:val="24"/>
          <w:szCs w:val="24"/>
        </w:rPr>
        <w:t>（二）接收调剂生规则</w:t>
      </w:r>
    </w:p>
    <w:p w:rsidR="005D13FB" w:rsidRPr="005D13FB" w:rsidRDefault="005D13FB" w:rsidP="005D13FB">
      <w:pPr>
        <w:widowControl/>
        <w:shd w:val="clear" w:color="auto" w:fill="FFFFFF"/>
        <w:spacing w:line="450" w:lineRule="atLeast"/>
        <w:ind w:firstLine="480"/>
        <w:jc w:val="left"/>
        <w:rPr>
          <w:rFonts w:ascii="宋体" w:eastAsia="宋体" w:hAnsi="宋体" w:cs="宋体"/>
          <w:color w:val="333333"/>
          <w:kern w:val="0"/>
          <w:sz w:val="24"/>
          <w:szCs w:val="24"/>
        </w:rPr>
      </w:pPr>
      <w:r w:rsidRPr="005D13FB">
        <w:rPr>
          <w:rFonts w:ascii="宋体" w:eastAsia="宋体" w:hAnsi="宋体" w:cs="宋体"/>
          <w:color w:val="333333"/>
          <w:kern w:val="0"/>
          <w:sz w:val="24"/>
          <w:szCs w:val="24"/>
        </w:rPr>
        <w:t>调剂考生在统考科目相同的情况下，依下列顺序确定复试名单：</w:t>
      </w:r>
    </w:p>
    <w:p w:rsidR="005D13FB" w:rsidRPr="005D13FB" w:rsidRDefault="005D13FB" w:rsidP="005D13FB">
      <w:pPr>
        <w:widowControl/>
        <w:shd w:val="clear" w:color="auto" w:fill="FFFFFF"/>
        <w:spacing w:line="450" w:lineRule="atLeast"/>
        <w:ind w:firstLine="480"/>
        <w:jc w:val="left"/>
        <w:rPr>
          <w:rFonts w:ascii="宋体" w:eastAsia="宋体" w:hAnsi="宋体" w:cs="宋体"/>
          <w:color w:val="333333"/>
          <w:kern w:val="0"/>
          <w:sz w:val="24"/>
          <w:szCs w:val="24"/>
        </w:rPr>
      </w:pPr>
      <w:r w:rsidRPr="005D13FB">
        <w:rPr>
          <w:rFonts w:ascii="宋体" w:eastAsia="宋体" w:hAnsi="宋体" w:cs="宋体"/>
          <w:color w:val="333333"/>
          <w:kern w:val="0"/>
          <w:sz w:val="24"/>
          <w:szCs w:val="24"/>
        </w:rPr>
        <w:t>A、报考专业相同、初试科目完全相同，按照考生初试总成绩择优选择。</w:t>
      </w:r>
    </w:p>
    <w:p w:rsidR="005D13FB" w:rsidRPr="005D13FB" w:rsidRDefault="005D13FB" w:rsidP="005D13FB">
      <w:pPr>
        <w:widowControl/>
        <w:shd w:val="clear" w:color="auto" w:fill="FFFFFF"/>
        <w:spacing w:line="450" w:lineRule="atLeast"/>
        <w:ind w:firstLine="480"/>
        <w:jc w:val="left"/>
        <w:rPr>
          <w:rFonts w:ascii="宋体" w:eastAsia="宋体" w:hAnsi="宋体" w:cs="宋体"/>
          <w:color w:val="333333"/>
          <w:kern w:val="0"/>
          <w:sz w:val="24"/>
          <w:szCs w:val="24"/>
        </w:rPr>
      </w:pPr>
      <w:r w:rsidRPr="005D13FB">
        <w:rPr>
          <w:rFonts w:ascii="宋体" w:eastAsia="宋体" w:hAnsi="宋体" w:cs="宋体"/>
          <w:color w:val="333333"/>
          <w:kern w:val="0"/>
          <w:sz w:val="24"/>
          <w:szCs w:val="24"/>
        </w:rPr>
        <w:t>B、报考专业相同、初试科目相近，按照考生初试总成绩择优选择。</w:t>
      </w:r>
    </w:p>
    <w:p w:rsidR="005D13FB" w:rsidRPr="005D13FB" w:rsidRDefault="005D13FB" w:rsidP="005D13FB">
      <w:pPr>
        <w:widowControl/>
        <w:shd w:val="clear" w:color="auto" w:fill="FFFFFF"/>
        <w:spacing w:line="450" w:lineRule="atLeast"/>
        <w:ind w:firstLine="480"/>
        <w:jc w:val="left"/>
        <w:rPr>
          <w:rFonts w:ascii="宋体" w:eastAsia="宋体" w:hAnsi="宋体" w:cs="宋体"/>
          <w:color w:val="333333"/>
          <w:kern w:val="0"/>
          <w:sz w:val="24"/>
          <w:szCs w:val="24"/>
        </w:rPr>
      </w:pPr>
      <w:r w:rsidRPr="005D13FB">
        <w:rPr>
          <w:rFonts w:ascii="宋体" w:eastAsia="宋体" w:hAnsi="宋体" w:cs="宋体"/>
          <w:color w:val="333333"/>
          <w:kern w:val="0"/>
          <w:sz w:val="24"/>
          <w:szCs w:val="24"/>
        </w:rPr>
        <w:t>C、报考专业相近、初试科目相同，按照考生初试总成绩择优选择。</w:t>
      </w:r>
    </w:p>
    <w:p w:rsidR="005D13FB" w:rsidRPr="005D13FB" w:rsidRDefault="005D13FB" w:rsidP="005D13FB">
      <w:pPr>
        <w:widowControl/>
        <w:shd w:val="clear" w:color="auto" w:fill="FFFFFF"/>
        <w:spacing w:line="450" w:lineRule="atLeast"/>
        <w:ind w:firstLine="480"/>
        <w:jc w:val="left"/>
        <w:rPr>
          <w:rFonts w:ascii="宋体" w:eastAsia="宋体" w:hAnsi="宋体" w:cs="宋体"/>
          <w:color w:val="333333"/>
          <w:kern w:val="0"/>
          <w:sz w:val="24"/>
          <w:szCs w:val="24"/>
        </w:rPr>
      </w:pPr>
      <w:r w:rsidRPr="005D13FB">
        <w:rPr>
          <w:rFonts w:ascii="宋体" w:eastAsia="宋体" w:hAnsi="宋体" w:cs="宋体"/>
          <w:color w:val="333333"/>
          <w:kern w:val="0"/>
          <w:sz w:val="24"/>
          <w:szCs w:val="24"/>
        </w:rPr>
        <w:t>D、报考专业相近、初试科目相近，按照考生初试总成绩择优选择。</w:t>
      </w:r>
    </w:p>
    <w:p w:rsidR="005D13FB" w:rsidRPr="005D13FB" w:rsidRDefault="005D13FB" w:rsidP="005D13FB">
      <w:pPr>
        <w:widowControl/>
        <w:shd w:val="clear" w:color="auto" w:fill="FFFFFF"/>
        <w:spacing w:line="450" w:lineRule="atLeast"/>
        <w:jc w:val="left"/>
        <w:rPr>
          <w:rFonts w:ascii="宋体" w:eastAsia="宋体" w:hAnsi="宋体" w:cs="宋体"/>
          <w:color w:val="333333"/>
          <w:kern w:val="0"/>
          <w:sz w:val="24"/>
          <w:szCs w:val="24"/>
        </w:rPr>
      </w:pPr>
      <w:r w:rsidRPr="005D13FB">
        <w:rPr>
          <w:rFonts w:ascii="宋体" w:eastAsia="宋体" w:hAnsi="宋体" w:cs="宋体"/>
          <w:b/>
          <w:bCs/>
          <w:color w:val="333333"/>
          <w:kern w:val="0"/>
          <w:sz w:val="24"/>
          <w:szCs w:val="24"/>
        </w:rPr>
        <w:t>（三）复试调剂资格审查</w:t>
      </w:r>
    </w:p>
    <w:p w:rsidR="005D13FB" w:rsidRPr="005D13FB" w:rsidRDefault="005D13FB" w:rsidP="005D13FB">
      <w:pPr>
        <w:widowControl/>
        <w:shd w:val="clear" w:color="auto" w:fill="FFFFFF"/>
        <w:spacing w:line="450" w:lineRule="atLeast"/>
        <w:ind w:firstLine="562"/>
        <w:rPr>
          <w:rFonts w:ascii="微软雅黑" w:eastAsia="微软雅黑" w:hAnsi="微软雅黑" w:cs="宋体"/>
          <w:color w:val="333333"/>
          <w:kern w:val="0"/>
          <w:sz w:val="20"/>
          <w:szCs w:val="20"/>
        </w:rPr>
      </w:pPr>
      <w:r w:rsidRPr="005D13FB">
        <w:rPr>
          <w:rFonts w:ascii="微软雅黑" w:eastAsia="微软雅黑" w:hAnsi="微软雅黑" w:cs="宋体" w:hint="eastAsia"/>
          <w:color w:val="333333"/>
          <w:kern w:val="0"/>
          <w:sz w:val="20"/>
          <w:szCs w:val="20"/>
        </w:rPr>
        <w:t>考生本人在4月13日10:30前携带下列相关证件到成都中医药大学温江校区弘景5号楼506报到，经查验证件合格后方可参加复试。</w:t>
      </w:r>
    </w:p>
    <w:p w:rsidR="005D13FB" w:rsidRPr="005D13FB" w:rsidRDefault="005D13FB" w:rsidP="005D13FB">
      <w:pPr>
        <w:widowControl/>
        <w:shd w:val="clear" w:color="auto" w:fill="FFFFFF"/>
        <w:spacing w:line="450" w:lineRule="atLeast"/>
        <w:ind w:firstLine="562"/>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b/>
          <w:bCs/>
          <w:color w:val="333333"/>
          <w:kern w:val="0"/>
          <w:sz w:val="20"/>
          <w:szCs w:val="20"/>
        </w:rPr>
        <w:t>1、应届生</w:t>
      </w:r>
    </w:p>
    <w:p w:rsidR="005D13FB" w:rsidRPr="005D13FB" w:rsidRDefault="005D13FB" w:rsidP="005D13FB">
      <w:pPr>
        <w:widowControl/>
        <w:shd w:val="clear" w:color="auto" w:fill="FFFFFF"/>
        <w:spacing w:line="450" w:lineRule="atLeast"/>
        <w:ind w:firstLine="562"/>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color w:val="333333"/>
          <w:kern w:val="0"/>
          <w:sz w:val="20"/>
          <w:szCs w:val="20"/>
        </w:rPr>
        <w:t>必须携带二代身份证原件及复印件、教育部学籍在线验证报告、学生证原件及复印件、所在学校教务处签章的本科成绩单原件。</w:t>
      </w:r>
    </w:p>
    <w:p w:rsidR="005D13FB" w:rsidRPr="005D13FB" w:rsidRDefault="005D13FB" w:rsidP="005D13FB">
      <w:pPr>
        <w:widowControl/>
        <w:shd w:val="clear" w:color="auto" w:fill="FFFFFF"/>
        <w:spacing w:line="450" w:lineRule="atLeast"/>
        <w:ind w:firstLine="562"/>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color w:val="333333"/>
          <w:kern w:val="0"/>
          <w:sz w:val="20"/>
          <w:szCs w:val="20"/>
        </w:rPr>
        <w:t>报到时查验证书原件，以下材料需按顺序装订成册提交。</w:t>
      </w:r>
    </w:p>
    <w:p w:rsidR="005D13FB" w:rsidRPr="005D13FB" w:rsidRDefault="005D13FB" w:rsidP="005D13FB">
      <w:pPr>
        <w:widowControl/>
        <w:shd w:val="clear" w:color="auto" w:fill="FFFFFF"/>
        <w:spacing w:line="450" w:lineRule="atLeast"/>
        <w:ind w:firstLine="562"/>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color w:val="333333"/>
          <w:kern w:val="0"/>
          <w:sz w:val="20"/>
          <w:szCs w:val="20"/>
        </w:rPr>
        <w:t>①二代身份证复印件</w:t>
      </w:r>
    </w:p>
    <w:p w:rsidR="005D13FB" w:rsidRPr="005D13FB" w:rsidRDefault="005D13FB" w:rsidP="005D13FB">
      <w:pPr>
        <w:widowControl/>
        <w:shd w:val="clear" w:color="auto" w:fill="FFFFFF"/>
        <w:spacing w:line="450" w:lineRule="atLeast"/>
        <w:ind w:firstLine="562"/>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color w:val="333333"/>
          <w:kern w:val="0"/>
          <w:sz w:val="20"/>
          <w:szCs w:val="20"/>
        </w:rPr>
        <w:t>②教育部学籍在线验证报告</w:t>
      </w:r>
    </w:p>
    <w:p w:rsidR="005D13FB" w:rsidRPr="005D13FB" w:rsidRDefault="005D13FB" w:rsidP="005D13FB">
      <w:pPr>
        <w:widowControl/>
        <w:shd w:val="clear" w:color="auto" w:fill="FFFFFF"/>
        <w:spacing w:line="450" w:lineRule="atLeast"/>
        <w:ind w:firstLine="547"/>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color w:val="333333"/>
          <w:kern w:val="0"/>
          <w:sz w:val="20"/>
          <w:szCs w:val="20"/>
        </w:rPr>
        <w:lastRenderedPageBreak/>
        <w:t>③学生证复印件</w:t>
      </w:r>
    </w:p>
    <w:p w:rsidR="005D13FB" w:rsidRPr="005D13FB" w:rsidRDefault="005D13FB" w:rsidP="005D13FB">
      <w:pPr>
        <w:widowControl/>
        <w:shd w:val="clear" w:color="auto" w:fill="FFFFFF"/>
        <w:spacing w:line="450" w:lineRule="atLeast"/>
        <w:ind w:firstLine="547"/>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color w:val="333333"/>
          <w:kern w:val="0"/>
          <w:sz w:val="20"/>
          <w:szCs w:val="20"/>
        </w:rPr>
        <w:t>④成绩单原件</w:t>
      </w:r>
    </w:p>
    <w:p w:rsidR="005D13FB" w:rsidRPr="005D13FB" w:rsidRDefault="005D13FB" w:rsidP="005D13FB">
      <w:pPr>
        <w:widowControl/>
        <w:shd w:val="clear" w:color="auto" w:fill="FFFFFF"/>
        <w:spacing w:line="450" w:lineRule="atLeast"/>
        <w:ind w:firstLine="547"/>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color w:val="333333"/>
          <w:kern w:val="0"/>
          <w:sz w:val="20"/>
          <w:szCs w:val="20"/>
        </w:rPr>
        <w:t>⑤《成都中医药大学2023年硕士研究生诚信复试承诺书》（附件1）</w:t>
      </w:r>
    </w:p>
    <w:p w:rsidR="005D13FB" w:rsidRPr="005D13FB" w:rsidRDefault="005D13FB" w:rsidP="005D13FB">
      <w:pPr>
        <w:widowControl/>
        <w:shd w:val="clear" w:color="auto" w:fill="FFFFFF"/>
        <w:spacing w:line="450" w:lineRule="atLeast"/>
        <w:ind w:firstLine="547"/>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color w:val="333333"/>
          <w:kern w:val="0"/>
          <w:sz w:val="20"/>
          <w:szCs w:val="20"/>
        </w:rPr>
        <w:t>⑥《2023年民族医药学院硕士研究生报考导师意向表》（附件2）</w:t>
      </w:r>
    </w:p>
    <w:p w:rsidR="005D13FB" w:rsidRPr="005D13FB" w:rsidRDefault="005D13FB" w:rsidP="005D13FB">
      <w:pPr>
        <w:widowControl/>
        <w:shd w:val="clear" w:color="auto" w:fill="FFFFFF"/>
        <w:spacing w:line="450" w:lineRule="atLeast"/>
        <w:ind w:firstLine="547"/>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b/>
          <w:bCs/>
          <w:color w:val="333333"/>
          <w:kern w:val="0"/>
          <w:sz w:val="20"/>
          <w:szCs w:val="20"/>
        </w:rPr>
        <w:t>2、往届生</w:t>
      </w:r>
    </w:p>
    <w:p w:rsidR="005D13FB" w:rsidRPr="005D13FB" w:rsidRDefault="005D13FB" w:rsidP="005D13FB">
      <w:pPr>
        <w:widowControl/>
        <w:shd w:val="clear" w:color="auto" w:fill="FFFFFF"/>
        <w:spacing w:line="450" w:lineRule="atLeast"/>
        <w:ind w:firstLine="547"/>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color w:val="333333"/>
          <w:kern w:val="0"/>
          <w:sz w:val="20"/>
          <w:szCs w:val="20"/>
        </w:rPr>
        <w:t>必须携带二代身份证原件及复印件、教育部学历证书电子注册</w:t>
      </w:r>
      <w:proofErr w:type="gramStart"/>
      <w:r w:rsidRPr="005D13FB">
        <w:rPr>
          <w:rFonts w:ascii="微软雅黑" w:eastAsia="微软雅黑" w:hAnsi="微软雅黑" w:cs="宋体" w:hint="eastAsia"/>
          <w:color w:val="333333"/>
          <w:kern w:val="0"/>
          <w:sz w:val="20"/>
          <w:szCs w:val="20"/>
        </w:rPr>
        <w:t>备注案表</w:t>
      </w:r>
      <w:proofErr w:type="gramEnd"/>
      <w:r w:rsidRPr="005D13FB">
        <w:rPr>
          <w:rFonts w:ascii="微软雅黑" w:eastAsia="微软雅黑" w:hAnsi="微软雅黑" w:cs="宋体" w:hint="eastAsia"/>
          <w:color w:val="333333"/>
          <w:kern w:val="0"/>
          <w:sz w:val="20"/>
          <w:szCs w:val="20"/>
        </w:rPr>
        <w:t>、本科毕业证书原件及复印件、学士学位证书原件及复印件。</w:t>
      </w:r>
    </w:p>
    <w:p w:rsidR="005D13FB" w:rsidRPr="005D13FB" w:rsidRDefault="005D13FB" w:rsidP="005D13FB">
      <w:pPr>
        <w:widowControl/>
        <w:shd w:val="clear" w:color="auto" w:fill="FFFFFF"/>
        <w:spacing w:line="450" w:lineRule="atLeast"/>
        <w:ind w:firstLine="562"/>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color w:val="333333"/>
          <w:kern w:val="0"/>
          <w:sz w:val="20"/>
          <w:szCs w:val="20"/>
        </w:rPr>
        <w:t>报到时查验证书原件，以下材料需按顺序装订成册提交。</w:t>
      </w:r>
    </w:p>
    <w:p w:rsidR="005D13FB" w:rsidRPr="005D13FB" w:rsidRDefault="005D13FB" w:rsidP="005D13FB">
      <w:pPr>
        <w:widowControl/>
        <w:shd w:val="clear" w:color="auto" w:fill="FFFFFF"/>
        <w:spacing w:line="450" w:lineRule="atLeast"/>
        <w:ind w:firstLine="547"/>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color w:val="333333"/>
          <w:kern w:val="0"/>
          <w:sz w:val="20"/>
          <w:szCs w:val="20"/>
        </w:rPr>
        <w:t>①二代身份证复印件</w:t>
      </w:r>
    </w:p>
    <w:p w:rsidR="005D13FB" w:rsidRPr="005D13FB" w:rsidRDefault="005D13FB" w:rsidP="005D13FB">
      <w:pPr>
        <w:widowControl/>
        <w:shd w:val="clear" w:color="auto" w:fill="FFFFFF"/>
        <w:spacing w:line="450" w:lineRule="atLeast"/>
        <w:ind w:firstLine="547"/>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color w:val="333333"/>
          <w:kern w:val="0"/>
          <w:sz w:val="20"/>
          <w:szCs w:val="20"/>
        </w:rPr>
        <w:t>②教育部学历证书电子注册</w:t>
      </w:r>
      <w:proofErr w:type="gramStart"/>
      <w:r w:rsidRPr="005D13FB">
        <w:rPr>
          <w:rFonts w:ascii="微软雅黑" w:eastAsia="微软雅黑" w:hAnsi="微软雅黑" w:cs="宋体" w:hint="eastAsia"/>
          <w:color w:val="333333"/>
          <w:kern w:val="0"/>
          <w:sz w:val="20"/>
          <w:szCs w:val="20"/>
        </w:rPr>
        <w:t>备注案表</w:t>
      </w:r>
      <w:proofErr w:type="gramEnd"/>
    </w:p>
    <w:p w:rsidR="005D13FB" w:rsidRPr="005D13FB" w:rsidRDefault="005D13FB" w:rsidP="005D13FB">
      <w:pPr>
        <w:widowControl/>
        <w:shd w:val="clear" w:color="auto" w:fill="FFFFFF"/>
        <w:spacing w:line="450" w:lineRule="atLeast"/>
        <w:ind w:firstLine="547"/>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color w:val="333333"/>
          <w:kern w:val="0"/>
          <w:sz w:val="20"/>
          <w:szCs w:val="20"/>
        </w:rPr>
        <w:t>③本科毕业证书复印件</w:t>
      </w:r>
    </w:p>
    <w:p w:rsidR="005D13FB" w:rsidRPr="005D13FB" w:rsidRDefault="005D13FB" w:rsidP="005D13FB">
      <w:pPr>
        <w:widowControl/>
        <w:shd w:val="clear" w:color="auto" w:fill="FFFFFF"/>
        <w:spacing w:line="450" w:lineRule="atLeast"/>
        <w:ind w:firstLine="547"/>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color w:val="333333"/>
          <w:kern w:val="0"/>
          <w:sz w:val="20"/>
          <w:szCs w:val="20"/>
        </w:rPr>
        <w:t>④学士学位证书复印件</w:t>
      </w:r>
    </w:p>
    <w:p w:rsidR="005D13FB" w:rsidRPr="005D13FB" w:rsidRDefault="005D13FB" w:rsidP="005D13FB">
      <w:pPr>
        <w:widowControl/>
        <w:shd w:val="clear" w:color="auto" w:fill="FFFFFF"/>
        <w:spacing w:line="450" w:lineRule="atLeast"/>
        <w:ind w:firstLine="547"/>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color w:val="333333"/>
          <w:kern w:val="0"/>
          <w:sz w:val="20"/>
          <w:szCs w:val="20"/>
        </w:rPr>
        <w:t>⑤《成都中医药大学2023年硕士研究生诚信复试承诺书》（附件1）</w:t>
      </w:r>
    </w:p>
    <w:p w:rsidR="005D13FB" w:rsidRPr="005D13FB" w:rsidRDefault="005D13FB" w:rsidP="005D13FB">
      <w:pPr>
        <w:widowControl/>
        <w:shd w:val="clear" w:color="auto" w:fill="FFFFFF"/>
        <w:spacing w:line="450" w:lineRule="atLeast"/>
        <w:ind w:firstLine="547"/>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color w:val="333333"/>
          <w:kern w:val="0"/>
          <w:sz w:val="20"/>
          <w:szCs w:val="20"/>
        </w:rPr>
        <w:t>⑥《2023年民族医药学院硕士研究生报考导师意向表》（附件2）</w:t>
      </w:r>
    </w:p>
    <w:p w:rsidR="005D13FB" w:rsidRPr="005D13FB" w:rsidRDefault="005D13FB" w:rsidP="005D13FB">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color w:val="333333"/>
          <w:kern w:val="0"/>
          <w:sz w:val="20"/>
          <w:szCs w:val="20"/>
        </w:rPr>
        <w:t>说明：①教育部学籍在线验证报告、教育部学历证书电子注册</w:t>
      </w:r>
      <w:proofErr w:type="gramStart"/>
      <w:r w:rsidRPr="005D13FB">
        <w:rPr>
          <w:rFonts w:ascii="微软雅黑" w:eastAsia="微软雅黑" w:hAnsi="微软雅黑" w:cs="宋体" w:hint="eastAsia"/>
          <w:color w:val="333333"/>
          <w:kern w:val="0"/>
          <w:sz w:val="20"/>
          <w:szCs w:val="20"/>
        </w:rPr>
        <w:t>备注案表</w:t>
      </w:r>
      <w:proofErr w:type="gramEnd"/>
      <w:r w:rsidRPr="005D13FB">
        <w:rPr>
          <w:rFonts w:ascii="微软雅黑" w:eastAsia="微软雅黑" w:hAnsi="微软雅黑" w:cs="宋体" w:hint="eastAsia"/>
          <w:color w:val="333333"/>
          <w:kern w:val="0"/>
          <w:sz w:val="20"/>
          <w:szCs w:val="20"/>
        </w:rPr>
        <w:t>均以中国高等教育学生信息网认证为准。网址：https://www.chsi.com.cn 。②因变更姓名或身份证号码导致学历（学籍）信息验证未通过的考生，还须</w:t>
      </w:r>
      <w:proofErr w:type="gramStart"/>
      <w:r w:rsidRPr="005D13FB">
        <w:rPr>
          <w:rFonts w:ascii="微软雅黑" w:eastAsia="微软雅黑" w:hAnsi="微软雅黑" w:cs="宋体" w:hint="eastAsia"/>
          <w:color w:val="333333"/>
          <w:kern w:val="0"/>
          <w:sz w:val="20"/>
          <w:szCs w:val="20"/>
        </w:rPr>
        <w:t>提交学信网</w:t>
      </w:r>
      <w:proofErr w:type="gramEnd"/>
      <w:r w:rsidRPr="005D13FB">
        <w:rPr>
          <w:rFonts w:ascii="微软雅黑" w:eastAsia="微软雅黑" w:hAnsi="微软雅黑" w:cs="宋体" w:hint="eastAsia"/>
          <w:color w:val="333333"/>
          <w:kern w:val="0"/>
          <w:sz w:val="20"/>
          <w:szCs w:val="20"/>
        </w:rPr>
        <w:t>的学历（学籍）在线验证报告和本人信息变更的证明（记载曾用名和现用名的户口簿或公安机关出具的证明）。③《报考导师意向表》中“</w:t>
      </w:r>
      <w:proofErr w:type="gramStart"/>
      <w:r w:rsidRPr="005D13FB">
        <w:rPr>
          <w:rFonts w:ascii="微软雅黑" w:eastAsia="微软雅黑" w:hAnsi="微软雅黑" w:cs="宋体" w:hint="eastAsia"/>
          <w:color w:val="333333"/>
          <w:kern w:val="0"/>
          <w:sz w:val="20"/>
          <w:szCs w:val="20"/>
        </w:rPr>
        <w:t>一</w:t>
      </w:r>
      <w:proofErr w:type="gramEnd"/>
      <w:r w:rsidRPr="005D13FB">
        <w:rPr>
          <w:rFonts w:ascii="微软雅黑" w:eastAsia="微软雅黑" w:hAnsi="微软雅黑" w:cs="宋体" w:hint="eastAsia"/>
          <w:color w:val="333333"/>
          <w:kern w:val="0"/>
          <w:sz w:val="20"/>
          <w:szCs w:val="20"/>
        </w:rPr>
        <w:t>志愿报考方向”须</w:t>
      </w:r>
      <w:proofErr w:type="gramStart"/>
      <w:r w:rsidRPr="005D13FB">
        <w:rPr>
          <w:rFonts w:ascii="微软雅黑" w:eastAsia="微软雅黑" w:hAnsi="微软雅黑" w:cs="宋体" w:hint="eastAsia"/>
          <w:color w:val="333333"/>
          <w:kern w:val="0"/>
          <w:sz w:val="20"/>
          <w:szCs w:val="20"/>
        </w:rPr>
        <w:t>与网报信息</w:t>
      </w:r>
      <w:proofErr w:type="gramEnd"/>
      <w:r w:rsidRPr="005D13FB">
        <w:rPr>
          <w:rFonts w:ascii="微软雅黑" w:eastAsia="微软雅黑" w:hAnsi="微软雅黑" w:cs="宋体" w:hint="eastAsia"/>
          <w:color w:val="333333"/>
          <w:kern w:val="0"/>
          <w:sz w:val="20"/>
          <w:szCs w:val="20"/>
        </w:rPr>
        <w:t>一致，“</w:t>
      </w:r>
      <w:proofErr w:type="gramStart"/>
      <w:r w:rsidRPr="005D13FB">
        <w:rPr>
          <w:rFonts w:ascii="微软雅黑" w:eastAsia="微软雅黑" w:hAnsi="微软雅黑" w:cs="宋体" w:hint="eastAsia"/>
          <w:color w:val="333333"/>
          <w:kern w:val="0"/>
          <w:sz w:val="20"/>
          <w:szCs w:val="20"/>
        </w:rPr>
        <w:t>一</w:t>
      </w:r>
      <w:proofErr w:type="gramEnd"/>
      <w:r w:rsidRPr="005D13FB">
        <w:rPr>
          <w:rFonts w:ascii="微软雅黑" w:eastAsia="微软雅黑" w:hAnsi="微软雅黑" w:cs="宋体" w:hint="eastAsia"/>
          <w:color w:val="333333"/>
          <w:kern w:val="0"/>
          <w:sz w:val="20"/>
          <w:szCs w:val="20"/>
        </w:rPr>
        <w:t>志愿意向导师”须为《成都中医药大学2023年硕士招生专业目录》中该方向中所列导师；拟调整报考方向和调整意向导师应在一志愿报考专业内其他方向进行选择。④因个人原因未按时参加复试资格审定的考生，均视为自动放弃复试资格。</w:t>
      </w:r>
    </w:p>
    <w:p w:rsidR="005D13FB" w:rsidRPr="005D13FB" w:rsidRDefault="005D13FB" w:rsidP="005D13FB">
      <w:pPr>
        <w:widowControl/>
        <w:shd w:val="clear" w:color="auto" w:fill="FFFFFF"/>
        <w:spacing w:line="450" w:lineRule="atLeast"/>
        <w:jc w:val="left"/>
        <w:rPr>
          <w:rFonts w:ascii="宋体" w:eastAsia="宋体" w:hAnsi="宋体" w:cs="宋体" w:hint="eastAsia"/>
          <w:color w:val="333333"/>
          <w:kern w:val="0"/>
          <w:sz w:val="24"/>
          <w:szCs w:val="24"/>
        </w:rPr>
      </w:pPr>
    </w:p>
    <w:p w:rsidR="005D13FB" w:rsidRPr="005D13FB" w:rsidRDefault="005D13FB" w:rsidP="005D13FB">
      <w:pPr>
        <w:widowControl/>
        <w:shd w:val="clear" w:color="auto" w:fill="FFFFFF"/>
        <w:spacing w:line="450" w:lineRule="atLeast"/>
        <w:jc w:val="left"/>
        <w:rPr>
          <w:rFonts w:ascii="宋体" w:eastAsia="宋体" w:hAnsi="宋体" w:cs="宋体"/>
          <w:color w:val="333333"/>
          <w:kern w:val="0"/>
          <w:sz w:val="24"/>
          <w:szCs w:val="24"/>
        </w:rPr>
      </w:pPr>
      <w:r w:rsidRPr="005D13FB">
        <w:rPr>
          <w:rFonts w:ascii="宋体" w:eastAsia="宋体" w:hAnsi="宋体" w:cs="宋体"/>
          <w:b/>
          <w:bCs/>
          <w:color w:val="333333"/>
          <w:kern w:val="0"/>
          <w:sz w:val="24"/>
          <w:szCs w:val="24"/>
        </w:rPr>
        <w:lastRenderedPageBreak/>
        <w:t>五、复试形式及内容</w:t>
      </w:r>
    </w:p>
    <w:p w:rsidR="005D13FB" w:rsidRPr="005D13FB" w:rsidRDefault="005D13FB" w:rsidP="005D13FB">
      <w:pPr>
        <w:widowControl/>
        <w:shd w:val="clear" w:color="auto" w:fill="FFFFFF"/>
        <w:spacing w:line="450" w:lineRule="atLeast"/>
        <w:rPr>
          <w:rFonts w:ascii="微软雅黑" w:eastAsia="微软雅黑" w:hAnsi="微软雅黑" w:cs="宋体"/>
          <w:color w:val="333333"/>
          <w:kern w:val="0"/>
          <w:sz w:val="20"/>
          <w:szCs w:val="20"/>
        </w:rPr>
      </w:pPr>
      <w:r w:rsidRPr="005D13FB">
        <w:rPr>
          <w:rFonts w:ascii="微软雅黑" w:eastAsia="微软雅黑" w:hAnsi="微软雅黑" w:cs="宋体" w:hint="eastAsia"/>
          <w:b/>
          <w:bCs/>
          <w:color w:val="333333"/>
          <w:kern w:val="0"/>
          <w:sz w:val="20"/>
          <w:szCs w:val="20"/>
        </w:rPr>
        <w:t>（一）复试组织形式</w:t>
      </w:r>
    </w:p>
    <w:p w:rsidR="005D13FB" w:rsidRPr="005D13FB" w:rsidRDefault="005D13FB" w:rsidP="005D13FB">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color w:val="333333"/>
          <w:kern w:val="0"/>
          <w:sz w:val="20"/>
          <w:szCs w:val="20"/>
        </w:rPr>
        <w:t>1、复试内容包括专业课笔试、专业综合面试（面试提问、外语听力和口语测试、实践能力考核等）。</w:t>
      </w:r>
    </w:p>
    <w:p w:rsidR="005D13FB" w:rsidRPr="005D13FB" w:rsidRDefault="005D13FB" w:rsidP="005D13FB">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color w:val="333333"/>
          <w:kern w:val="0"/>
          <w:sz w:val="20"/>
          <w:szCs w:val="20"/>
        </w:rPr>
        <w:t>2、复试总成绩为200分，其中专业课笔试100分，专业综合面试100分。民族药学（专业代码：1008Z7）专业综合面试100分包括面试提问50分，外语听力和口语测试20分，实践能力考核30分。</w:t>
      </w:r>
    </w:p>
    <w:p w:rsidR="005D13FB" w:rsidRPr="005D13FB" w:rsidRDefault="005D13FB" w:rsidP="005D13FB">
      <w:pPr>
        <w:widowControl/>
        <w:shd w:val="clear" w:color="auto" w:fill="FFFFFF"/>
        <w:spacing w:line="450" w:lineRule="atLeast"/>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b/>
          <w:bCs/>
          <w:color w:val="333333"/>
          <w:kern w:val="0"/>
          <w:sz w:val="20"/>
          <w:szCs w:val="20"/>
        </w:rPr>
        <w:t>（二）复试内容和要求</w:t>
      </w:r>
    </w:p>
    <w:p w:rsidR="005D13FB" w:rsidRPr="005D13FB" w:rsidRDefault="005D13FB" w:rsidP="005D13FB">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color w:val="333333"/>
          <w:kern w:val="0"/>
          <w:sz w:val="20"/>
          <w:szCs w:val="20"/>
        </w:rPr>
        <w:t>1、复试中笔试科目以当年招生专业目录上公布的复试科目为准。专业笔试由学院组织，考试时间为60分钟。</w:t>
      </w:r>
    </w:p>
    <w:p w:rsidR="005D13FB" w:rsidRPr="005D13FB" w:rsidRDefault="005D13FB" w:rsidP="005D13FB">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color w:val="333333"/>
          <w:kern w:val="0"/>
          <w:sz w:val="20"/>
          <w:szCs w:val="20"/>
        </w:rPr>
        <w:t>2、专业综合面试包括面试提问、外语听力及口语测试和实践能力考核三部分，时间一般不少于20分钟。</w:t>
      </w:r>
    </w:p>
    <w:p w:rsidR="005D13FB" w:rsidRPr="005D13FB" w:rsidRDefault="005D13FB" w:rsidP="005D13FB">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color w:val="333333"/>
          <w:kern w:val="0"/>
          <w:sz w:val="20"/>
          <w:szCs w:val="20"/>
        </w:rPr>
        <w:t>面试提问主要考查考生的专业水平和临床能力，科学研究创新能力，人文素养和综合素质；</w:t>
      </w:r>
    </w:p>
    <w:p w:rsidR="005D13FB" w:rsidRPr="005D13FB" w:rsidRDefault="005D13FB" w:rsidP="005D13FB">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color w:val="333333"/>
          <w:kern w:val="0"/>
          <w:sz w:val="20"/>
          <w:szCs w:val="20"/>
        </w:rPr>
        <w:t>外语听力及口语测试主要考查考生理解外语语言表达的内容，口语测试考生用外语知识与技能进行口头交际的能力；</w:t>
      </w:r>
    </w:p>
    <w:p w:rsidR="005D13FB" w:rsidRPr="005D13FB" w:rsidRDefault="005D13FB" w:rsidP="005D13FB">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color w:val="333333"/>
          <w:kern w:val="0"/>
          <w:sz w:val="20"/>
          <w:szCs w:val="20"/>
        </w:rPr>
        <w:t>实践能力考核主要考查考生的动手能力和临床实践能力，包括但不限于本专业基本临床技能的操作。</w:t>
      </w:r>
    </w:p>
    <w:p w:rsidR="005D13FB" w:rsidRPr="005D13FB" w:rsidRDefault="005D13FB" w:rsidP="005D13FB">
      <w:pPr>
        <w:widowControl/>
        <w:shd w:val="clear" w:color="auto" w:fill="FFFFFF"/>
        <w:spacing w:line="450" w:lineRule="atLeast"/>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b/>
          <w:bCs/>
          <w:color w:val="333333"/>
          <w:kern w:val="0"/>
          <w:sz w:val="20"/>
          <w:szCs w:val="20"/>
        </w:rPr>
        <w:t>（三）复试时间安排</w:t>
      </w:r>
    </w:p>
    <w:p w:rsidR="005D13FB" w:rsidRPr="005D13FB" w:rsidRDefault="005D13FB" w:rsidP="005D13FB">
      <w:pPr>
        <w:widowControl/>
        <w:shd w:val="clear" w:color="auto" w:fill="FFFFFF"/>
        <w:spacing w:line="450" w:lineRule="atLeast"/>
        <w:ind w:firstLine="482"/>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b/>
          <w:bCs/>
          <w:color w:val="333333"/>
          <w:kern w:val="0"/>
          <w:sz w:val="20"/>
          <w:szCs w:val="20"/>
        </w:rPr>
        <w:t>1.复试资格审定</w:t>
      </w:r>
    </w:p>
    <w:p w:rsidR="005D13FB" w:rsidRPr="005D13FB" w:rsidRDefault="005D13FB" w:rsidP="005D13FB">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color w:val="333333"/>
          <w:kern w:val="0"/>
          <w:sz w:val="20"/>
          <w:szCs w:val="20"/>
        </w:rPr>
        <w:t>时间：4月13日10:30前</w:t>
      </w:r>
    </w:p>
    <w:p w:rsidR="005D13FB" w:rsidRPr="005D13FB" w:rsidRDefault="005D13FB" w:rsidP="005D13FB">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color w:val="333333"/>
          <w:kern w:val="0"/>
          <w:sz w:val="20"/>
          <w:szCs w:val="20"/>
        </w:rPr>
        <w:t>地点：成都中医药大学温江校区弘景5号楼506办公室</w:t>
      </w:r>
    </w:p>
    <w:p w:rsidR="005D13FB" w:rsidRPr="005D13FB" w:rsidRDefault="005D13FB" w:rsidP="005D13FB">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color w:val="333333"/>
          <w:kern w:val="0"/>
          <w:sz w:val="20"/>
          <w:szCs w:val="20"/>
        </w:rPr>
        <w:lastRenderedPageBreak/>
        <w:t>说明：考生本人参加，按要求携带相应材料现场完成资格审定、导师意向确认。凡未参加复试资格审定的考生，视作放弃复试资格。考生下载、打印并填写《2023年民族医药学院硕士研究生报考导师意向表》（附件2），在规定时间内将该表纸质版拍照后发送到946362196@qq.com。请务必认真阅读填表须知，凡由考生造成的过失，责任自负。</w:t>
      </w:r>
    </w:p>
    <w:p w:rsidR="005D13FB" w:rsidRPr="005D13FB" w:rsidRDefault="005D13FB" w:rsidP="005D13FB">
      <w:pPr>
        <w:widowControl/>
        <w:shd w:val="clear" w:color="auto" w:fill="FFFFFF"/>
        <w:spacing w:line="450" w:lineRule="atLeast"/>
        <w:ind w:firstLine="482"/>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b/>
          <w:bCs/>
          <w:color w:val="333333"/>
          <w:kern w:val="0"/>
          <w:sz w:val="20"/>
          <w:szCs w:val="20"/>
        </w:rPr>
        <w:t>2.专业课笔试</w:t>
      </w:r>
    </w:p>
    <w:p w:rsidR="005D13FB" w:rsidRPr="005D13FB" w:rsidRDefault="005D13FB" w:rsidP="005D13FB">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color w:val="333333"/>
          <w:kern w:val="0"/>
          <w:sz w:val="20"/>
          <w:szCs w:val="20"/>
        </w:rPr>
        <w:t>时间：4月13日13:30—14:30</w:t>
      </w:r>
    </w:p>
    <w:p w:rsidR="005D13FB" w:rsidRPr="005D13FB" w:rsidRDefault="005D13FB" w:rsidP="005D13FB">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color w:val="333333"/>
          <w:kern w:val="0"/>
          <w:sz w:val="20"/>
          <w:szCs w:val="20"/>
        </w:rPr>
        <w:t>地点：成都中医药大学温江校区弘景5号楼502会议室</w:t>
      </w:r>
    </w:p>
    <w:p w:rsidR="005D13FB" w:rsidRPr="005D13FB" w:rsidRDefault="005D13FB" w:rsidP="005D13FB">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color w:val="333333"/>
          <w:kern w:val="0"/>
          <w:sz w:val="20"/>
          <w:szCs w:val="20"/>
        </w:rPr>
        <w:t>4.面试（含外语听力及口语测试）</w:t>
      </w:r>
    </w:p>
    <w:p w:rsidR="005D13FB" w:rsidRPr="005D13FB" w:rsidRDefault="005D13FB" w:rsidP="005D13FB">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color w:val="333333"/>
          <w:kern w:val="0"/>
          <w:sz w:val="20"/>
          <w:szCs w:val="20"/>
        </w:rPr>
        <w:t>时间：4月13日15:00—17:00</w:t>
      </w:r>
    </w:p>
    <w:p w:rsidR="005D13FB" w:rsidRPr="005D13FB" w:rsidRDefault="005D13FB" w:rsidP="005D13FB">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color w:val="333333"/>
          <w:kern w:val="0"/>
          <w:sz w:val="20"/>
          <w:szCs w:val="20"/>
        </w:rPr>
        <w:t>地点：成都中医药大学温江校区弘景5号楼602会议室</w:t>
      </w:r>
    </w:p>
    <w:p w:rsidR="005D13FB" w:rsidRPr="005D13FB" w:rsidRDefault="005D13FB" w:rsidP="005D13FB">
      <w:pPr>
        <w:widowControl/>
        <w:shd w:val="clear" w:color="auto" w:fill="FFFFFF"/>
        <w:spacing w:line="450" w:lineRule="atLeast"/>
        <w:jc w:val="left"/>
        <w:rPr>
          <w:rFonts w:ascii="宋体" w:eastAsia="宋体" w:hAnsi="宋体" w:cs="宋体" w:hint="eastAsia"/>
          <w:color w:val="333333"/>
          <w:kern w:val="0"/>
          <w:sz w:val="24"/>
          <w:szCs w:val="24"/>
        </w:rPr>
      </w:pPr>
      <w:r w:rsidRPr="005D13FB">
        <w:rPr>
          <w:rFonts w:ascii="宋体" w:eastAsia="宋体" w:hAnsi="宋体" w:cs="宋体"/>
          <w:b/>
          <w:bCs/>
          <w:color w:val="333333"/>
          <w:kern w:val="0"/>
          <w:sz w:val="24"/>
          <w:szCs w:val="24"/>
        </w:rPr>
        <w:t>六、成绩计算及拟录取</w:t>
      </w:r>
    </w:p>
    <w:p w:rsidR="005D13FB" w:rsidRPr="005D13FB" w:rsidRDefault="005D13FB" w:rsidP="005D13FB">
      <w:pPr>
        <w:widowControl/>
        <w:shd w:val="clear" w:color="auto" w:fill="FFFFFF"/>
        <w:spacing w:line="450" w:lineRule="atLeast"/>
        <w:ind w:firstLine="475"/>
        <w:rPr>
          <w:rFonts w:ascii="微软雅黑" w:eastAsia="微软雅黑" w:hAnsi="微软雅黑" w:cs="宋体"/>
          <w:color w:val="333333"/>
          <w:kern w:val="0"/>
          <w:sz w:val="20"/>
          <w:szCs w:val="20"/>
        </w:rPr>
      </w:pPr>
      <w:r w:rsidRPr="005D13FB">
        <w:rPr>
          <w:rFonts w:ascii="微软雅黑" w:eastAsia="微软雅黑" w:hAnsi="微软雅黑" w:cs="宋体" w:hint="eastAsia"/>
          <w:color w:val="333333"/>
          <w:kern w:val="0"/>
          <w:sz w:val="20"/>
          <w:szCs w:val="20"/>
        </w:rPr>
        <w:t>1、最终成绩由初试和复试两部分组成，折算方式为：</w:t>
      </w:r>
    </w:p>
    <w:p w:rsidR="005D13FB" w:rsidRPr="005D13FB" w:rsidRDefault="005D13FB" w:rsidP="005D13FB">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color w:val="333333"/>
          <w:kern w:val="0"/>
          <w:sz w:val="20"/>
          <w:szCs w:val="20"/>
        </w:rPr>
        <w:t>最终成绩=初试成绩折算百分制×0.7+复试总成绩折算百分制×0.3</w:t>
      </w:r>
    </w:p>
    <w:p w:rsidR="005D13FB" w:rsidRPr="005D13FB" w:rsidRDefault="005D13FB" w:rsidP="005D13FB">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color w:val="333333"/>
          <w:kern w:val="0"/>
          <w:sz w:val="20"/>
          <w:szCs w:val="20"/>
        </w:rPr>
        <w:t>2、复试笔试成绩和面试成绩按百分制计算，任何一门成绩不及格即低于60分者，视为复试不合格，不予录取。</w:t>
      </w:r>
    </w:p>
    <w:p w:rsidR="005D13FB" w:rsidRPr="005D13FB" w:rsidRDefault="005D13FB" w:rsidP="005D13FB">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color w:val="333333"/>
          <w:kern w:val="0"/>
          <w:sz w:val="20"/>
          <w:szCs w:val="20"/>
        </w:rPr>
        <w:t>3、学院研究生录取继续执行导师和考生意向“双向选择”政策。根据考生填写的《2023年民族医药学院硕士研究生报考导师意向表》，以专业计划为基础，学生以最后总成绩高低排序，同时兼顾考虑导师意见。</w:t>
      </w:r>
    </w:p>
    <w:p w:rsidR="005D13FB" w:rsidRPr="005D13FB" w:rsidRDefault="005D13FB" w:rsidP="005D13FB">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color w:val="333333"/>
          <w:kern w:val="0"/>
          <w:sz w:val="20"/>
          <w:szCs w:val="20"/>
        </w:rPr>
        <w:t>4、当考生总成绩相同时，则按照复试总成绩高低排序确定录取顺序；若复试总成绩成绩仍然相同，则依次按照复试笔试成绩、复试综合面试成绩、复试外语成绩的顺序择优录取。</w:t>
      </w:r>
    </w:p>
    <w:p w:rsidR="005D13FB" w:rsidRPr="005D13FB" w:rsidRDefault="005D13FB" w:rsidP="005D13FB">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color w:val="333333"/>
          <w:kern w:val="0"/>
          <w:sz w:val="20"/>
          <w:szCs w:val="20"/>
        </w:rPr>
        <w:lastRenderedPageBreak/>
        <w:t>5、学院将于面试后3天内在成都中医药大学民族医药学院官方网站（https://www.cdutcm.edu.cn/zjtnxydsfsyy）公告公示栏对所有参加复试考生的初试成绩、复试总成绩和最终成绩进行公示，公示时间10个工作日并同时上报研究生院招生办公室审核。</w:t>
      </w:r>
    </w:p>
    <w:p w:rsidR="005D13FB" w:rsidRPr="005D13FB" w:rsidRDefault="005D13FB" w:rsidP="005D13FB">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b/>
          <w:bCs/>
          <w:color w:val="333333"/>
          <w:kern w:val="0"/>
          <w:sz w:val="20"/>
          <w:szCs w:val="20"/>
        </w:rPr>
        <w:t>七、体检</w:t>
      </w:r>
    </w:p>
    <w:p w:rsidR="005D13FB" w:rsidRPr="005D13FB" w:rsidRDefault="005D13FB" w:rsidP="005D13FB">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color w:val="333333"/>
          <w:kern w:val="0"/>
          <w:sz w:val="20"/>
          <w:szCs w:val="20"/>
        </w:rPr>
        <w:t>拟录取考生（</w:t>
      </w:r>
      <w:proofErr w:type="gramStart"/>
      <w:r w:rsidRPr="005D13FB">
        <w:rPr>
          <w:rFonts w:ascii="微软雅黑" w:eastAsia="微软雅黑" w:hAnsi="微软雅黑" w:cs="宋体" w:hint="eastAsia"/>
          <w:color w:val="333333"/>
          <w:kern w:val="0"/>
          <w:sz w:val="20"/>
          <w:szCs w:val="20"/>
        </w:rPr>
        <w:t>含推免生</w:t>
      </w:r>
      <w:proofErr w:type="gramEnd"/>
      <w:r w:rsidRPr="005D13FB">
        <w:rPr>
          <w:rFonts w:ascii="微软雅黑" w:eastAsia="微软雅黑" w:hAnsi="微软雅黑" w:cs="宋体" w:hint="eastAsia"/>
          <w:color w:val="333333"/>
          <w:kern w:val="0"/>
          <w:sz w:val="20"/>
          <w:szCs w:val="20"/>
        </w:rPr>
        <w:t>）体检标准参照教育部、原卫生部、中国残联印发的《普通高等学校招生体检工作指导意见》（教学〔2003〕3号）要求，按照《教育部办公厅卫生部办公厅关于普通高等学校招生学生入学身体检查取消乙肝检测有关问题的通知》（教学厅〔2010〕2号）精神，考生获得拟录取资格后可选择二级甲等及以上医院进行，在学院拟录取名单确定后5个工作日内将本人体检报告纸质版交到成都中医药大学温江校区（成都市温江区</w:t>
      </w:r>
      <w:proofErr w:type="gramStart"/>
      <w:r w:rsidRPr="005D13FB">
        <w:rPr>
          <w:rFonts w:ascii="微软雅黑" w:eastAsia="微软雅黑" w:hAnsi="微软雅黑" w:cs="宋体" w:hint="eastAsia"/>
          <w:color w:val="333333"/>
          <w:kern w:val="0"/>
          <w:sz w:val="20"/>
          <w:szCs w:val="20"/>
        </w:rPr>
        <w:t>柳台大道</w:t>
      </w:r>
      <w:proofErr w:type="gramEnd"/>
      <w:r w:rsidRPr="005D13FB">
        <w:rPr>
          <w:rFonts w:ascii="微软雅黑" w:eastAsia="微软雅黑" w:hAnsi="微软雅黑" w:cs="宋体" w:hint="eastAsia"/>
          <w:color w:val="333333"/>
          <w:kern w:val="0"/>
          <w:sz w:val="20"/>
          <w:szCs w:val="20"/>
        </w:rPr>
        <w:t>1166号）弘景5号楼506民族医药学院科研/研究生科办公室。</w:t>
      </w:r>
    </w:p>
    <w:p w:rsidR="005D13FB" w:rsidRPr="005D13FB" w:rsidRDefault="005D13FB" w:rsidP="005D13FB">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color w:val="333333"/>
          <w:kern w:val="0"/>
          <w:sz w:val="20"/>
          <w:szCs w:val="20"/>
        </w:rPr>
        <w:t>如对体检存疑学校有权要求考生到指定医院复查，确有体检不合格者，学校有权取消考生录取资格。</w:t>
      </w:r>
    </w:p>
    <w:p w:rsidR="005D13FB" w:rsidRPr="005D13FB" w:rsidRDefault="005D13FB" w:rsidP="005D13FB">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b/>
          <w:bCs/>
          <w:color w:val="333333"/>
          <w:kern w:val="0"/>
          <w:sz w:val="20"/>
          <w:szCs w:val="20"/>
        </w:rPr>
        <w:t>八、监督和申诉</w:t>
      </w:r>
    </w:p>
    <w:p w:rsidR="005D13FB" w:rsidRPr="005D13FB" w:rsidRDefault="005D13FB" w:rsidP="005D13FB">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color w:val="333333"/>
          <w:kern w:val="0"/>
          <w:sz w:val="20"/>
          <w:szCs w:val="20"/>
        </w:rPr>
        <w:t>学院成立研究生招生复试督察小组，对我院研究生复试录取工作过程进行全程监督。考生复试成绩、复试排名、拟录取结果实行严格的公示制度。考生如对复试及录取结果有异议，请在公示期间向学院研究生招生复试督察小组反映，监督和申诉电话：028-89139361。</w:t>
      </w:r>
    </w:p>
    <w:p w:rsidR="005D13FB" w:rsidRPr="005D13FB" w:rsidRDefault="005D13FB" w:rsidP="005D13FB">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b/>
          <w:bCs/>
          <w:color w:val="333333"/>
          <w:kern w:val="0"/>
          <w:sz w:val="20"/>
          <w:szCs w:val="20"/>
        </w:rPr>
        <w:t>九、注意事项</w:t>
      </w:r>
    </w:p>
    <w:p w:rsidR="005D13FB" w:rsidRPr="005D13FB" w:rsidRDefault="005D13FB" w:rsidP="005D13FB">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color w:val="333333"/>
          <w:kern w:val="0"/>
          <w:sz w:val="20"/>
          <w:szCs w:val="20"/>
        </w:rPr>
        <w:t>1、所有考生在复试期间不得更改个人联系方式并保持电话通畅，如果考生未收到通知，请主动与学院进行联系，如因考生个人原因造成的一切后果由考生本人承担。</w:t>
      </w:r>
    </w:p>
    <w:p w:rsidR="005D13FB" w:rsidRPr="005D13FB" w:rsidRDefault="005D13FB" w:rsidP="005D13FB">
      <w:pPr>
        <w:widowControl/>
        <w:shd w:val="clear" w:color="auto" w:fill="FFFFFF"/>
        <w:spacing w:line="450" w:lineRule="atLeast"/>
        <w:ind w:firstLine="475"/>
        <w:rPr>
          <w:rFonts w:ascii="微软雅黑" w:eastAsia="微软雅黑" w:hAnsi="微软雅黑" w:cs="宋体" w:hint="eastAsia"/>
          <w:color w:val="333333"/>
          <w:kern w:val="0"/>
          <w:sz w:val="20"/>
          <w:szCs w:val="20"/>
        </w:rPr>
      </w:pPr>
      <w:r w:rsidRPr="005D13FB">
        <w:rPr>
          <w:rFonts w:ascii="微软雅黑" w:eastAsia="微软雅黑" w:hAnsi="微软雅黑" w:cs="宋体" w:hint="eastAsia"/>
          <w:color w:val="333333"/>
          <w:kern w:val="0"/>
          <w:sz w:val="20"/>
          <w:szCs w:val="20"/>
        </w:rPr>
        <w:t>2、其它未尽事宜以学校、学院相关要求为准</w:t>
      </w:r>
    </w:p>
    <w:p w:rsidR="005D13FB" w:rsidRPr="005D13FB" w:rsidRDefault="005D13FB" w:rsidP="005D13FB">
      <w:pPr>
        <w:widowControl/>
        <w:shd w:val="clear" w:color="auto" w:fill="FFFFFF"/>
        <w:spacing w:line="450" w:lineRule="atLeast"/>
        <w:ind w:firstLine="480"/>
        <w:jc w:val="left"/>
        <w:rPr>
          <w:rFonts w:ascii="宋体" w:eastAsia="宋体" w:hAnsi="宋体" w:cs="宋体" w:hint="eastAsia"/>
          <w:color w:val="333333"/>
          <w:kern w:val="0"/>
          <w:sz w:val="24"/>
          <w:szCs w:val="24"/>
        </w:rPr>
      </w:pPr>
      <w:r w:rsidRPr="005D13FB">
        <w:rPr>
          <w:rFonts w:ascii="宋体" w:eastAsia="宋体" w:hAnsi="宋体" w:cs="宋体"/>
          <w:color w:val="333333"/>
          <w:kern w:val="0"/>
          <w:sz w:val="24"/>
          <w:szCs w:val="24"/>
        </w:rPr>
        <w:t> </w:t>
      </w:r>
    </w:p>
    <w:p w:rsidR="005D13FB" w:rsidRPr="005D13FB" w:rsidRDefault="005D13FB" w:rsidP="005D13FB">
      <w:pPr>
        <w:widowControl/>
        <w:shd w:val="clear" w:color="auto" w:fill="FFFFFF"/>
        <w:spacing w:line="450" w:lineRule="atLeast"/>
        <w:jc w:val="left"/>
        <w:rPr>
          <w:rFonts w:ascii="宋体" w:eastAsia="宋体" w:hAnsi="宋体" w:cs="宋体"/>
          <w:color w:val="333333"/>
          <w:kern w:val="0"/>
          <w:sz w:val="24"/>
          <w:szCs w:val="24"/>
        </w:rPr>
      </w:pPr>
    </w:p>
    <w:p w:rsidR="005D13FB" w:rsidRPr="005D13FB" w:rsidRDefault="005D13FB" w:rsidP="005D13FB">
      <w:pPr>
        <w:widowControl/>
        <w:shd w:val="clear" w:color="auto" w:fill="FFFFFF"/>
        <w:spacing w:line="450" w:lineRule="atLeast"/>
        <w:jc w:val="left"/>
        <w:rPr>
          <w:rFonts w:ascii="宋体" w:eastAsia="宋体" w:hAnsi="宋体" w:cs="宋体"/>
          <w:color w:val="333333"/>
          <w:kern w:val="0"/>
          <w:sz w:val="24"/>
          <w:szCs w:val="24"/>
        </w:rPr>
      </w:pPr>
    </w:p>
    <w:p w:rsidR="005D13FB" w:rsidRPr="005D13FB" w:rsidRDefault="005D13FB" w:rsidP="005D13FB">
      <w:pPr>
        <w:widowControl/>
        <w:shd w:val="clear" w:color="auto" w:fill="FFFFFF"/>
        <w:spacing w:line="450" w:lineRule="atLeast"/>
        <w:jc w:val="left"/>
        <w:rPr>
          <w:rFonts w:ascii="宋体" w:eastAsia="宋体" w:hAnsi="宋体" w:cs="宋体"/>
          <w:color w:val="333333"/>
          <w:kern w:val="0"/>
          <w:sz w:val="24"/>
          <w:szCs w:val="24"/>
        </w:rPr>
      </w:pPr>
    </w:p>
    <w:p w:rsidR="005D13FB" w:rsidRPr="005D13FB" w:rsidRDefault="005D13FB" w:rsidP="005D13FB">
      <w:pPr>
        <w:widowControl/>
        <w:shd w:val="clear" w:color="auto" w:fill="FFFFFF"/>
        <w:spacing w:line="450" w:lineRule="atLeast"/>
        <w:jc w:val="left"/>
        <w:rPr>
          <w:rFonts w:ascii="宋体" w:eastAsia="宋体" w:hAnsi="宋体" w:cs="宋体"/>
          <w:color w:val="333333"/>
          <w:kern w:val="0"/>
          <w:sz w:val="24"/>
          <w:szCs w:val="24"/>
        </w:rPr>
      </w:pPr>
      <w:r w:rsidRPr="005D13FB">
        <w:rPr>
          <w:rFonts w:ascii="宋体" w:eastAsia="宋体" w:hAnsi="宋体" w:cs="宋体"/>
          <w:color w:val="333333"/>
          <w:kern w:val="0"/>
          <w:sz w:val="24"/>
          <w:szCs w:val="24"/>
        </w:rPr>
        <w:t>附件：</w:t>
      </w:r>
    </w:p>
    <w:p w:rsidR="005D13FB" w:rsidRPr="005D13FB" w:rsidRDefault="005D13FB" w:rsidP="005D13FB">
      <w:pPr>
        <w:widowControl/>
        <w:shd w:val="clear" w:color="auto" w:fill="FFFFFF"/>
        <w:spacing w:line="450" w:lineRule="atLeast"/>
        <w:ind w:firstLine="480"/>
        <w:jc w:val="left"/>
        <w:rPr>
          <w:rFonts w:ascii="宋体" w:eastAsia="宋体" w:hAnsi="宋体" w:cs="宋体"/>
          <w:color w:val="333333"/>
          <w:kern w:val="0"/>
          <w:sz w:val="24"/>
          <w:szCs w:val="24"/>
        </w:rPr>
      </w:pPr>
      <w:r w:rsidRPr="005D13FB">
        <w:rPr>
          <w:rFonts w:ascii="宋体" w:eastAsia="宋体" w:hAnsi="宋体" w:cs="宋体"/>
          <w:color w:val="333333"/>
          <w:kern w:val="0"/>
          <w:sz w:val="24"/>
          <w:szCs w:val="24"/>
        </w:rPr>
        <w:t>1.成都中医药大学2023年硕士研究生诚信复试承诺书</w:t>
      </w:r>
      <w:hyperlink r:id="rId5" w:tgtFrame="_blank" w:history="1">
        <w:r w:rsidRPr="005D13FB">
          <w:rPr>
            <w:rFonts w:ascii="宋体" w:eastAsia="宋体" w:hAnsi="宋体" w:cs="宋体"/>
            <w:color w:val="333333"/>
            <w:kern w:val="0"/>
            <w:sz w:val="24"/>
            <w:szCs w:val="24"/>
          </w:rPr>
          <w:t>点击下载</w:t>
        </w:r>
      </w:hyperlink>
      <w:r w:rsidRPr="005D13FB">
        <w:rPr>
          <w:rFonts w:ascii="宋体" w:eastAsia="宋体" w:hAnsi="宋体" w:cs="宋体"/>
          <w:color w:val="333333"/>
          <w:kern w:val="0"/>
          <w:sz w:val="24"/>
          <w:szCs w:val="24"/>
        </w:rPr>
        <w:t> </w:t>
      </w:r>
    </w:p>
    <w:p w:rsidR="005D13FB" w:rsidRPr="005D13FB" w:rsidRDefault="005D13FB" w:rsidP="005D13FB">
      <w:pPr>
        <w:widowControl/>
        <w:shd w:val="clear" w:color="auto" w:fill="FFFFFF"/>
        <w:spacing w:line="450" w:lineRule="atLeast"/>
        <w:ind w:firstLine="480"/>
        <w:jc w:val="left"/>
        <w:rPr>
          <w:rFonts w:ascii="宋体" w:eastAsia="宋体" w:hAnsi="宋体" w:cs="宋体"/>
          <w:color w:val="333333"/>
          <w:kern w:val="0"/>
          <w:sz w:val="24"/>
          <w:szCs w:val="24"/>
        </w:rPr>
      </w:pPr>
      <w:r w:rsidRPr="005D13FB">
        <w:rPr>
          <w:rFonts w:ascii="宋体" w:eastAsia="宋体" w:hAnsi="宋体" w:cs="宋体"/>
          <w:color w:val="333333"/>
          <w:kern w:val="0"/>
          <w:sz w:val="24"/>
          <w:szCs w:val="24"/>
        </w:rPr>
        <w:t>2.2023年民族医药学院硕士研究生报考导师意向表</w:t>
      </w:r>
      <w:hyperlink r:id="rId6" w:tgtFrame="_blank" w:history="1">
        <w:r w:rsidRPr="005D13FB">
          <w:rPr>
            <w:rFonts w:ascii="宋体" w:eastAsia="宋体" w:hAnsi="宋体" w:cs="宋体"/>
            <w:color w:val="333333"/>
            <w:kern w:val="0"/>
            <w:sz w:val="24"/>
            <w:szCs w:val="24"/>
          </w:rPr>
          <w:t>点击下载</w:t>
        </w:r>
      </w:hyperlink>
    </w:p>
    <w:p w:rsidR="005D13FB" w:rsidRPr="005D13FB" w:rsidRDefault="005D13FB" w:rsidP="005D13FB">
      <w:pPr>
        <w:widowControl/>
        <w:shd w:val="clear" w:color="auto" w:fill="FFFFFF"/>
        <w:spacing w:line="450" w:lineRule="atLeast"/>
        <w:ind w:firstLine="480"/>
        <w:jc w:val="left"/>
        <w:rPr>
          <w:rFonts w:ascii="宋体" w:eastAsia="宋体" w:hAnsi="宋体" w:cs="宋体"/>
          <w:color w:val="333333"/>
          <w:kern w:val="0"/>
          <w:sz w:val="24"/>
          <w:szCs w:val="24"/>
        </w:rPr>
      </w:pPr>
      <w:r w:rsidRPr="005D13FB">
        <w:rPr>
          <w:rFonts w:ascii="宋体" w:eastAsia="宋体" w:hAnsi="宋体" w:cs="宋体"/>
          <w:color w:val="333333"/>
          <w:kern w:val="0"/>
          <w:sz w:val="24"/>
          <w:szCs w:val="24"/>
        </w:rPr>
        <w:t>3.体检表</w:t>
      </w:r>
      <w:hyperlink r:id="rId7" w:tgtFrame="_blank" w:history="1">
        <w:r w:rsidRPr="005D13FB">
          <w:rPr>
            <w:rFonts w:ascii="宋体" w:eastAsia="宋体" w:hAnsi="宋体" w:cs="宋体"/>
            <w:color w:val="333333"/>
            <w:kern w:val="0"/>
            <w:sz w:val="24"/>
            <w:szCs w:val="24"/>
          </w:rPr>
          <w:t>点击下载</w:t>
        </w:r>
      </w:hyperlink>
    </w:p>
    <w:p w:rsidR="005D13FB" w:rsidRPr="005D13FB" w:rsidRDefault="005D13FB" w:rsidP="005D13FB">
      <w:pPr>
        <w:widowControl/>
        <w:shd w:val="clear" w:color="auto" w:fill="FFFFFF"/>
        <w:spacing w:line="450" w:lineRule="atLeast"/>
        <w:jc w:val="left"/>
        <w:rPr>
          <w:rFonts w:ascii="宋体" w:eastAsia="宋体" w:hAnsi="宋体" w:cs="宋体"/>
          <w:color w:val="333333"/>
          <w:kern w:val="0"/>
          <w:sz w:val="24"/>
          <w:szCs w:val="24"/>
        </w:rPr>
      </w:pPr>
      <w:r w:rsidRPr="005D13FB">
        <w:rPr>
          <w:rFonts w:ascii="宋体" w:eastAsia="宋体" w:hAnsi="宋体" w:cs="宋体"/>
          <w:color w:val="333333"/>
          <w:kern w:val="0"/>
          <w:sz w:val="24"/>
          <w:szCs w:val="24"/>
        </w:rPr>
        <w:t> </w:t>
      </w:r>
    </w:p>
    <w:p w:rsidR="005D13FB" w:rsidRPr="005D13FB" w:rsidRDefault="005D13FB" w:rsidP="005D13FB">
      <w:pPr>
        <w:widowControl/>
        <w:shd w:val="clear" w:color="auto" w:fill="FFFFFF"/>
        <w:spacing w:line="450" w:lineRule="atLeast"/>
        <w:jc w:val="left"/>
        <w:rPr>
          <w:rFonts w:ascii="宋体" w:eastAsia="宋体" w:hAnsi="宋体" w:cs="宋体"/>
          <w:color w:val="333333"/>
          <w:kern w:val="0"/>
          <w:sz w:val="24"/>
          <w:szCs w:val="24"/>
        </w:rPr>
      </w:pPr>
      <w:r w:rsidRPr="005D13FB">
        <w:rPr>
          <w:rFonts w:ascii="宋体" w:eastAsia="宋体" w:hAnsi="宋体" w:cs="宋体"/>
          <w:color w:val="333333"/>
          <w:kern w:val="0"/>
          <w:sz w:val="24"/>
          <w:szCs w:val="24"/>
        </w:rPr>
        <w:t> </w:t>
      </w:r>
    </w:p>
    <w:p w:rsidR="005D13FB" w:rsidRPr="005D13FB" w:rsidRDefault="005D13FB" w:rsidP="005D13FB">
      <w:pPr>
        <w:widowControl/>
        <w:shd w:val="clear" w:color="auto" w:fill="FFFFFF"/>
        <w:spacing w:line="450" w:lineRule="atLeast"/>
        <w:ind w:firstLine="4080"/>
        <w:jc w:val="left"/>
        <w:rPr>
          <w:rFonts w:ascii="宋体" w:eastAsia="宋体" w:hAnsi="宋体" w:cs="宋体"/>
          <w:color w:val="333333"/>
          <w:kern w:val="0"/>
          <w:sz w:val="24"/>
          <w:szCs w:val="24"/>
        </w:rPr>
      </w:pPr>
      <w:r w:rsidRPr="005D13FB">
        <w:rPr>
          <w:rFonts w:ascii="宋体" w:eastAsia="宋体" w:hAnsi="宋体" w:cs="宋体"/>
          <w:color w:val="333333"/>
          <w:kern w:val="0"/>
          <w:sz w:val="24"/>
          <w:szCs w:val="24"/>
        </w:rPr>
        <w:t>                                             成都中医药大学民族医药学院</w:t>
      </w:r>
    </w:p>
    <w:p w:rsidR="005D13FB" w:rsidRPr="005D13FB" w:rsidRDefault="005D13FB" w:rsidP="005D13FB">
      <w:pPr>
        <w:widowControl/>
        <w:shd w:val="clear" w:color="auto" w:fill="FFFFFF"/>
        <w:spacing w:line="450" w:lineRule="atLeast"/>
        <w:jc w:val="left"/>
        <w:rPr>
          <w:rFonts w:ascii="宋体" w:eastAsia="宋体" w:hAnsi="宋体" w:cs="宋体"/>
          <w:color w:val="333333"/>
          <w:kern w:val="0"/>
          <w:sz w:val="24"/>
          <w:szCs w:val="24"/>
        </w:rPr>
      </w:pPr>
      <w:r w:rsidRPr="005D13FB">
        <w:rPr>
          <w:rFonts w:ascii="宋体" w:eastAsia="宋体" w:hAnsi="宋体" w:cs="宋体"/>
          <w:color w:val="333333"/>
          <w:kern w:val="0"/>
          <w:sz w:val="24"/>
          <w:szCs w:val="24"/>
        </w:rPr>
        <w:t>                                                                                                                                   2023年4月7日</w:t>
      </w:r>
    </w:p>
    <w:p w:rsidR="00DE6BCA" w:rsidRDefault="00DE6BCA">
      <w:bookmarkStart w:id="0" w:name="_GoBack"/>
      <w:bookmarkEnd w:id="0"/>
    </w:p>
    <w:sectPr w:rsidR="00DE6BC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791"/>
    <w:rsid w:val="005D13FB"/>
    <w:rsid w:val="00D35791"/>
    <w:rsid w:val="00DE6B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5D13F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5D13FB"/>
    <w:rPr>
      <w:rFonts w:ascii="宋体" w:eastAsia="宋体" w:hAnsi="宋体" w:cs="宋体"/>
      <w:b/>
      <w:bCs/>
      <w:kern w:val="36"/>
      <w:sz w:val="48"/>
      <w:szCs w:val="48"/>
    </w:rPr>
  </w:style>
  <w:style w:type="paragraph" w:customStyle="1" w:styleId="txtcenter">
    <w:name w:val="txt_center"/>
    <w:basedOn w:val="a"/>
    <w:rsid w:val="005D13FB"/>
    <w:pPr>
      <w:widowControl/>
      <w:spacing w:before="100" w:beforeAutospacing="1" w:after="100" w:afterAutospacing="1"/>
      <w:jc w:val="left"/>
    </w:pPr>
    <w:rPr>
      <w:rFonts w:ascii="宋体" w:eastAsia="宋体" w:hAnsi="宋体" w:cs="宋体"/>
      <w:kern w:val="0"/>
      <w:sz w:val="24"/>
      <w:szCs w:val="24"/>
    </w:rPr>
  </w:style>
  <w:style w:type="paragraph" w:customStyle="1" w:styleId="p">
    <w:name w:val="p"/>
    <w:basedOn w:val="a"/>
    <w:rsid w:val="005D13FB"/>
    <w:pPr>
      <w:widowControl/>
      <w:spacing w:before="100" w:beforeAutospacing="1" w:after="100" w:afterAutospacing="1"/>
      <w:jc w:val="left"/>
    </w:pPr>
    <w:rPr>
      <w:rFonts w:ascii="宋体" w:eastAsia="宋体" w:hAnsi="宋体" w:cs="宋体"/>
      <w:kern w:val="0"/>
      <w:sz w:val="24"/>
      <w:szCs w:val="24"/>
    </w:rPr>
  </w:style>
  <w:style w:type="character" w:styleId="a3">
    <w:name w:val="Hyperlink"/>
    <w:basedOn w:val="a0"/>
    <w:uiPriority w:val="99"/>
    <w:semiHidden/>
    <w:unhideWhenUsed/>
    <w:rsid w:val="005D13F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5D13F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5D13FB"/>
    <w:rPr>
      <w:rFonts w:ascii="宋体" w:eastAsia="宋体" w:hAnsi="宋体" w:cs="宋体"/>
      <w:b/>
      <w:bCs/>
      <w:kern w:val="36"/>
      <w:sz w:val="48"/>
      <w:szCs w:val="48"/>
    </w:rPr>
  </w:style>
  <w:style w:type="paragraph" w:customStyle="1" w:styleId="txtcenter">
    <w:name w:val="txt_center"/>
    <w:basedOn w:val="a"/>
    <w:rsid w:val="005D13FB"/>
    <w:pPr>
      <w:widowControl/>
      <w:spacing w:before="100" w:beforeAutospacing="1" w:after="100" w:afterAutospacing="1"/>
      <w:jc w:val="left"/>
    </w:pPr>
    <w:rPr>
      <w:rFonts w:ascii="宋体" w:eastAsia="宋体" w:hAnsi="宋体" w:cs="宋体"/>
      <w:kern w:val="0"/>
      <w:sz w:val="24"/>
      <w:szCs w:val="24"/>
    </w:rPr>
  </w:style>
  <w:style w:type="paragraph" w:customStyle="1" w:styleId="p">
    <w:name w:val="p"/>
    <w:basedOn w:val="a"/>
    <w:rsid w:val="005D13FB"/>
    <w:pPr>
      <w:widowControl/>
      <w:spacing w:before="100" w:beforeAutospacing="1" w:after="100" w:afterAutospacing="1"/>
      <w:jc w:val="left"/>
    </w:pPr>
    <w:rPr>
      <w:rFonts w:ascii="宋体" w:eastAsia="宋体" w:hAnsi="宋体" w:cs="宋体"/>
      <w:kern w:val="0"/>
      <w:sz w:val="24"/>
      <w:szCs w:val="24"/>
    </w:rPr>
  </w:style>
  <w:style w:type="character" w:styleId="a3">
    <w:name w:val="Hyperlink"/>
    <w:basedOn w:val="a0"/>
    <w:uiPriority w:val="99"/>
    <w:semiHidden/>
    <w:unhideWhenUsed/>
    <w:rsid w:val="005D13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8941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zyyxy.cdutcm.edu.cn/files/file/20230407/2eff5d05-bbcd-451f-9c13-3c65d8e9c2d4.zip"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mzyyxy.cdutcm.edu.cn/files/file/20230407/ee370abd-355e-49ef-ad5b-457e04a5f61f.docx" TargetMode="External"/><Relationship Id="rId5" Type="http://schemas.openxmlformats.org/officeDocument/2006/relationships/hyperlink" Target="https://mzyyxy.cdutcm.edu.cn/files/file/20230407/1766f63f-9997-48bd-aaa2-25db0562c0cc.docx"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642</Words>
  <Characters>3663</Characters>
  <Application>Microsoft Office Word</Application>
  <DocSecurity>0</DocSecurity>
  <Lines>30</Lines>
  <Paragraphs>8</Paragraphs>
  <ScaleCrop>false</ScaleCrop>
  <Company/>
  <LinksUpToDate>false</LinksUpToDate>
  <CharactersWithSpaces>4297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2023-04-23T07:33:00Z</dcterms:created>
  <dcterms:modified xsi:type="dcterms:W3CDTF">2023-04-23T07:34:00Z</dcterms:modified>
</cp:coreProperties>
</file>