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sz w:val="24"/>
          <w:szCs w:val="24"/>
        </w:rPr>
      </w:pPr>
      <w:bookmarkStart w:id="0" w:name="_GoBack"/>
      <w:r>
        <w:rPr>
          <w:rFonts w:ascii="宋体" w:hAnsi="宋体" w:eastAsia="宋体" w:cs="宋体"/>
          <w:b/>
          <w:bCs/>
          <w:kern w:val="0"/>
          <w:sz w:val="24"/>
          <w:szCs w:val="24"/>
          <w:bdr w:val="none" w:color="auto" w:sz="0" w:space="0"/>
          <w:lang w:val="en-US" w:eastAsia="zh-CN" w:bidi="ar"/>
        </w:rPr>
        <w:t>扬州大学食品科学与工程学院2023年硕士研究生调剂复试工作安排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60" w:lineRule="atLeast"/>
        <w:ind w:left="0" w:right="0"/>
        <w:jc w:val="center"/>
        <w:rPr>
          <w:color w:val="666666"/>
          <w:sz w:val="14"/>
          <w:szCs w:val="14"/>
        </w:rPr>
      </w:pPr>
      <w:r>
        <w:rPr>
          <w:rFonts w:ascii="宋体" w:hAnsi="宋体" w:eastAsia="宋体" w:cs="宋体"/>
          <w:color w:val="666666"/>
          <w:kern w:val="0"/>
          <w:sz w:val="14"/>
          <w:szCs w:val="14"/>
          <w:bdr w:val="none" w:color="auto" w:sz="0" w:space="0"/>
          <w:shd w:val="clear" w:fill="F5F5F5"/>
          <w:lang w:val="en-US" w:eastAsia="zh-CN" w:bidi="ar"/>
        </w:rPr>
        <w:t>发布日期：2023-04-07浏览次数：473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一、复试录取程序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ascii="Times New Roman" w:hAnsi="Times New Roman" w:cs="Times New Roman"/>
          <w:color w:val="000000"/>
          <w:bdr w:val="none" w:color="auto" w:sz="0" w:space="0"/>
          <w:shd w:val="clear" w:fill="FFFFFF"/>
          <w:lang w:val="en-US"/>
        </w:rPr>
        <w:t>1</w:t>
      </w:r>
      <w:r>
        <w:rPr>
          <w:color w:val="000000"/>
          <w:bdr w:val="none" w:color="auto" w:sz="0" w:space="0"/>
          <w:shd w:val="clear" w:fill="FFFFFF"/>
        </w:rPr>
        <w:t>、考生需符合国家</w:t>
      </w:r>
      <w:r>
        <w:rPr>
          <w:rFonts w:hint="default" w:ascii="Times New Roman" w:hAnsi="Times New Roman" w:cs="Times New Roman"/>
          <w:color w:val="000000"/>
          <w:bdr w:val="none" w:color="auto" w:sz="0" w:space="0"/>
          <w:shd w:val="clear" w:fill="FFFFFF"/>
          <w:lang w:val="en-US"/>
        </w:rPr>
        <w:t>2023</w:t>
      </w:r>
      <w:r>
        <w:rPr>
          <w:color w:val="000000"/>
          <w:bdr w:val="none" w:color="auto" w:sz="0" w:space="0"/>
          <w:shd w:val="clear" w:fill="FFFFFF"/>
        </w:rPr>
        <w:t>年对调剂考生的基本要求：调入专业与第一志愿报考专业相同或相近，应在同一学科门类范围内；初试科目与调入专业初试科目相同或相近，其中初试全国统一命题科目应与调入专业全国统一命题科目相同等。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2</w:t>
      </w:r>
      <w:r>
        <w:rPr>
          <w:color w:val="000000"/>
          <w:bdr w:val="none" w:color="auto" w:sz="0" w:space="0"/>
          <w:shd w:val="clear" w:fill="FFFFFF"/>
        </w:rPr>
        <w:t>、考生登录中国研究生招生信息网调剂系统（简称调剂系统），填报调剂志愿（</w:t>
      </w:r>
      <w:r>
        <w:rPr>
          <w:rFonts w:hint="default" w:ascii="Times New Roman" w:hAnsi="Times New Roman" w:cs="Times New Roman"/>
          <w:color w:val="000000"/>
          <w:bdr w:val="none" w:color="auto" w:sz="0" w:space="0"/>
          <w:shd w:val="clear" w:fill="FFFFFF"/>
          <w:lang w:val="en-US"/>
        </w:rPr>
        <w:t>4</w:t>
      </w:r>
      <w:r>
        <w:rPr>
          <w:color w:val="000000"/>
          <w:bdr w:val="none" w:color="auto" w:sz="0" w:space="0"/>
          <w:shd w:val="clear" w:fill="FFFFFF"/>
        </w:rPr>
        <w:t>月</w:t>
      </w:r>
      <w:r>
        <w:rPr>
          <w:rFonts w:hint="default" w:ascii="Times New Roman" w:hAnsi="Times New Roman" w:cs="Times New Roman"/>
          <w:color w:val="000000"/>
          <w:bdr w:val="none" w:color="auto" w:sz="0" w:space="0"/>
          <w:shd w:val="clear" w:fill="FFFFFF"/>
          <w:lang w:val="en-US"/>
        </w:rPr>
        <w:t>6</w:t>
      </w:r>
      <w:r>
        <w:rPr>
          <w:color w:val="000000"/>
          <w:bdr w:val="none" w:color="auto" w:sz="0" w:space="0"/>
          <w:shd w:val="clear" w:fill="FFFFFF"/>
        </w:rPr>
        <w:t>日开始）。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3</w:t>
      </w:r>
      <w:r>
        <w:rPr>
          <w:color w:val="000000"/>
          <w:bdr w:val="none" w:color="auto" w:sz="0" w:space="0"/>
          <w:shd w:val="clear" w:fill="FFFFFF"/>
        </w:rPr>
        <w:t>、学院登录调剂系统根据专业调剂要求择优遴选符合条件的考生。</w:t>
      </w:r>
      <w:r>
        <w:rPr>
          <w:bdr w:val="none" w:color="auto" w:sz="0" w:space="0"/>
          <w:shd w:val="clear" w:fill="FFFFFF"/>
        </w:rPr>
        <w:t> </w:t>
      </w:r>
      <w:r>
        <w:rPr>
          <w:color w:val="000000"/>
          <w:bdr w:val="none" w:color="auto" w:sz="0" w:space="0"/>
          <w:shd w:val="clear" w:fill="FFFFFF"/>
        </w:rPr>
        <w:t>调剂名单报研究生院招生办公室审核通过后向拟复试考生发送调剂复试通知（拟复试考生按时确认后有效）。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4</w:t>
      </w:r>
      <w:r>
        <w:rPr>
          <w:color w:val="000000"/>
          <w:bdr w:val="none" w:color="auto" w:sz="0" w:space="0"/>
          <w:shd w:val="clear" w:fill="FFFFFF"/>
        </w:rPr>
        <w:t>、考生参加复试，学院及时公布复试成绩，并向研招办报送拟录取名单。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5</w:t>
      </w:r>
      <w:r>
        <w:rPr>
          <w:color w:val="000000"/>
          <w:bdr w:val="none" w:color="auto" w:sz="0" w:space="0"/>
          <w:shd w:val="clear" w:fill="FFFFFF"/>
        </w:rPr>
        <w:t>、研招办审核通过后向拟录取的调剂生发送待录取通知。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6</w:t>
      </w:r>
      <w:r>
        <w:rPr>
          <w:color w:val="000000"/>
          <w:bdr w:val="none" w:color="auto" w:sz="0" w:space="0"/>
          <w:shd w:val="clear" w:fill="FFFFFF"/>
        </w:rPr>
        <w:t>、考生登录调剂系统接受待录取。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二、复试内容及成绩计算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复试成绩满分为</w:t>
      </w:r>
      <w:r>
        <w:rPr>
          <w:rFonts w:hint="default" w:ascii="Times New Roman" w:hAnsi="Times New Roman" w:cs="Times New Roman"/>
          <w:color w:val="000000"/>
          <w:bdr w:val="none" w:color="auto" w:sz="0" w:space="0"/>
          <w:shd w:val="clear" w:fill="FFFFFF"/>
          <w:lang w:val="en-US"/>
        </w:rPr>
        <w:t>300</w:t>
      </w:r>
      <w:r>
        <w:rPr>
          <w:color w:val="000000"/>
          <w:bdr w:val="none" w:color="auto" w:sz="0" w:space="0"/>
          <w:shd w:val="clear" w:fill="FFFFFF"/>
        </w:rPr>
        <w:t>分，其中专业课考核成绩满分为</w:t>
      </w:r>
      <w:r>
        <w:rPr>
          <w:rFonts w:hint="default" w:ascii="Times New Roman" w:hAnsi="Times New Roman" w:cs="Times New Roman"/>
          <w:color w:val="000000"/>
          <w:bdr w:val="none" w:color="auto" w:sz="0" w:space="0"/>
          <w:shd w:val="clear" w:fill="FFFFFF"/>
          <w:lang w:val="en-US"/>
        </w:rPr>
        <w:t>150</w:t>
      </w:r>
      <w:r>
        <w:rPr>
          <w:color w:val="000000"/>
          <w:bdr w:val="none" w:color="auto" w:sz="0" w:space="0"/>
          <w:shd w:val="clear" w:fill="FFFFFF"/>
        </w:rPr>
        <w:t>分；面试成绩满分为</w:t>
      </w:r>
      <w:r>
        <w:rPr>
          <w:rFonts w:hint="default" w:ascii="Times New Roman" w:hAnsi="Times New Roman" w:cs="Times New Roman"/>
          <w:color w:val="000000"/>
          <w:bdr w:val="none" w:color="auto" w:sz="0" w:space="0"/>
          <w:shd w:val="clear" w:fill="FFFFFF"/>
          <w:lang w:val="en-US"/>
        </w:rPr>
        <w:t>150</w:t>
      </w:r>
      <w:r>
        <w:rPr>
          <w:color w:val="000000"/>
          <w:bdr w:val="none" w:color="auto" w:sz="0" w:space="0"/>
          <w:shd w:val="clear" w:fill="FFFFFF"/>
        </w:rPr>
        <w:t>分（含外国语应用能力测试满分为</w:t>
      </w:r>
      <w:r>
        <w:rPr>
          <w:rFonts w:hint="default" w:ascii="Times New Roman" w:hAnsi="Times New Roman" w:cs="Times New Roman"/>
          <w:color w:val="000000"/>
          <w:bdr w:val="none" w:color="auto" w:sz="0" w:space="0"/>
          <w:shd w:val="clear" w:fill="FFFFFF"/>
          <w:lang w:val="en-US"/>
        </w:rPr>
        <w:t>30</w:t>
      </w:r>
      <w:r>
        <w:rPr>
          <w:color w:val="000000"/>
          <w:bdr w:val="none" w:color="auto" w:sz="0" w:space="0"/>
          <w:shd w:val="clear" w:fill="FFFFFF"/>
        </w:rPr>
        <w:t>分，综合素质测试成绩满分为</w:t>
      </w:r>
      <w:r>
        <w:rPr>
          <w:rFonts w:hint="default" w:ascii="Times New Roman" w:hAnsi="Times New Roman" w:cs="Times New Roman"/>
          <w:color w:val="000000"/>
          <w:bdr w:val="none" w:color="auto" w:sz="0" w:space="0"/>
          <w:shd w:val="clear" w:fill="FFFFFF"/>
          <w:lang w:val="en-US"/>
        </w:rPr>
        <w:t>120</w:t>
      </w:r>
      <w:r>
        <w:rPr>
          <w:color w:val="000000"/>
          <w:bdr w:val="none" w:color="auto" w:sz="0" w:space="0"/>
          <w:shd w:val="clear" w:fill="FFFFFF"/>
        </w:rPr>
        <w:t>分），面试</w:t>
      </w:r>
      <w:r>
        <w:rPr>
          <w:rFonts w:hint="default" w:ascii="Times New Roman" w:hAnsi="Times New Roman" w:cs="Times New Roman"/>
          <w:color w:val="000000"/>
          <w:bdr w:val="none" w:color="auto" w:sz="0" w:space="0"/>
          <w:shd w:val="clear" w:fill="FFFFFF"/>
          <w:lang w:val="en-US"/>
        </w:rPr>
        <w:t>90</w:t>
      </w:r>
      <w:r>
        <w:rPr>
          <w:color w:val="000000"/>
          <w:bdr w:val="none" w:color="auto" w:sz="0" w:space="0"/>
          <w:shd w:val="clear" w:fill="FFFFFF"/>
        </w:rPr>
        <w:t>分为及格，不及格者不予录取。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综合成绩＝初试成绩总分</w:t>
      </w:r>
      <w:r>
        <w:rPr>
          <w:rFonts w:hint="default" w:ascii="Times New Roman" w:hAnsi="Times New Roman" w:cs="Times New Roman"/>
          <w:color w:val="000000"/>
          <w:bdr w:val="none" w:color="auto" w:sz="0" w:space="0"/>
          <w:shd w:val="clear" w:fill="FFFFFF"/>
          <w:lang w:val="en-US"/>
        </w:rPr>
        <w:t>÷5×60%+</w:t>
      </w:r>
      <w:r>
        <w:rPr>
          <w:color w:val="000000"/>
          <w:bdr w:val="none" w:color="auto" w:sz="0" w:space="0"/>
          <w:shd w:val="clear" w:fill="FFFFFF"/>
        </w:rPr>
        <w:t>复试成绩</w:t>
      </w:r>
      <w:r>
        <w:rPr>
          <w:rFonts w:hint="default" w:ascii="Times New Roman" w:hAnsi="Times New Roman" w:cs="Times New Roman"/>
          <w:color w:val="000000"/>
          <w:bdr w:val="none" w:color="auto" w:sz="0" w:space="0"/>
          <w:shd w:val="clear" w:fill="FFFFFF"/>
          <w:lang w:val="en-US"/>
        </w:rPr>
        <w:t>÷3×40%</w:t>
      </w:r>
      <w:r>
        <w:rPr>
          <w:color w:val="000000"/>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三、缴纳复试费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考生登陆远程复试系统</w:t>
      </w:r>
      <w:r>
        <w:rPr>
          <w:color w:val="000000"/>
          <w:u w:val="none"/>
          <w:bdr w:val="none" w:color="auto" w:sz="0" w:space="0"/>
          <w:shd w:val="clear" w:fill="FFFFFF"/>
          <w:lang w:val="en-US"/>
        </w:rPr>
        <w:fldChar w:fldCharType="begin"/>
      </w:r>
      <w:r>
        <w:rPr>
          <w:color w:val="000000"/>
          <w:u w:val="none"/>
          <w:bdr w:val="none" w:color="auto" w:sz="0" w:space="0"/>
          <w:shd w:val="clear" w:fill="FFFFFF"/>
          <w:lang w:val="en-US"/>
        </w:rPr>
        <w:instrText xml:space="preserve"> HYPERLINK "https://bm.chsi.com.cn/ycms/stu/%EF%BC%8C%E5%85%88%E8%BF%9B%E8%A1%8C" </w:instrText>
      </w:r>
      <w:r>
        <w:rPr>
          <w:color w:val="000000"/>
          <w:u w:val="none"/>
          <w:bdr w:val="none" w:color="auto" w:sz="0" w:space="0"/>
          <w:shd w:val="clear" w:fill="FFFFFF"/>
          <w:lang w:val="en-US"/>
        </w:rPr>
        <w:fldChar w:fldCharType="separate"/>
      </w:r>
      <w:r>
        <w:rPr>
          <w:rStyle w:val="6"/>
          <w:rFonts w:hint="default" w:ascii="Times New Roman" w:hAnsi="Times New Roman" w:cs="Times New Roman"/>
          <w:color w:val="000000"/>
          <w:u w:val="none"/>
          <w:bdr w:val="none" w:color="auto" w:sz="0" w:space="0"/>
          <w:shd w:val="clear" w:fill="FFFFFF"/>
          <w:lang w:val="en-US"/>
        </w:rPr>
        <w:t>https://bm.chsi.com.cn/ycms/stu/</w:t>
      </w:r>
      <w:r>
        <w:rPr>
          <w:color w:val="000000"/>
          <w:u w:val="none"/>
          <w:bdr w:val="none" w:color="auto" w:sz="0" w:space="0"/>
          <w:shd w:val="clear" w:fill="FFFFFF"/>
          <w:lang w:val="en-US"/>
        </w:rPr>
        <w:fldChar w:fldCharType="end"/>
      </w:r>
      <w:r>
        <w:rPr>
          <w:color w:val="000000"/>
          <w:bdr w:val="none" w:color="auto" w:sz="0" w:space="0"/>
          <w:shd w:val="clear" w:fill="FFFFFF"/>
        </w:rPr>
        <w:t>，完成复试费的缴纳（</w:t>
      </w:r>
      <w:r>
        <w:rPr>
          <w:rFonts w:hint="default" w:ascii="Times New Roman" w:hAnsi="Times New Roman" w:cs="Times New Roman"/>
          <w:color w:val="000000"/>
          <w:bdr w:val="none" w:color="auto" w:sz="0" w:space="0"/>
          <w:shd w:val="clear" w:fill="FFFFFF"/>
          <w:lang w:val="en-US"/>
        </w:rPr>
        <w:t>80</w:t>
      </w:r>
      <w:r>
        <w:rPr>
          <w:color w:val="000000"/>
          <w:bdr w:val="none" w:color="auto" w:sz="0" w:space="0"/>
          <w:shd w:val="clear" w:fill="FFFFFF"/>
        </w:rPr>
        <w:t>元</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生</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次），截止日期为</w:t>
      </w:r>
      <w:r>
        <w:rPr>
          <w:color w:val="000000"/>
          <w:bdr w:val="none" w:color="auto" w:sz="0" w:space="0"/>
          <w:shd w:val="clear" w:fill="FFFFFF"/>
          <w:lang w:val="en-US"/>
        </w:rPr>
        <w:t>4</w:t>
      </w:r>
      <w:r>
        <w:rPr>
          <w:color w:val="000000"/>
          <w:bdr w:val="none" w:color="auto" w:sz="0" w:space="0"/>
          <w:shd w:val="clear" w:fill="FFFFFF"/>
        </w:rPr>
        <w:t>月</w:t>
      </w:r>
      <w:r>
        <w:rPr>
          <w:color w:val="000000"/>
          <w:bdr w:val="none" w:color="auto" w:sz="0" w:space="0"/>
          <w:shd w:val="clear" w:fill="FFFFFF"/>
          <w:lang w:val="en-US"/>
        </w:rPr>
        <w:t>9</w:t>
      </w:r>
      <w:r>
        <w:rPr>
          <w:color w:val="000000"/>
          <w:bdr w:val="none" w:color="auto" w:sz="0" w:space="0"/>
          <w:shd w:val="clear" w:fill="FFFFFF"/>
        </w:rPr>
        <w:t>日。已缴纳但本人原因未能参加复试，不予以退费。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四、资格审核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学院根据《扬州大学</w:t>
      </w:r>
      <w:r>
        <w:rPr>
          <w:rFonts w:hint="default" w:ascii="Times New Roman" w:hAnsi="Times New Roman" w:cs="Times New Roman"/>
          <w:color w:val="000000"/>
          <w:bdr w:val="none" w:color="auto" w:sz="0" w:space="0"/>
          <w:shd w:val="clear" w:fill="FFFFFF"/>
          <w:lang w:val="en-US"/>
        </w:rPr>
        <w:t>2023</w:t>
      </w:r>
      <w:r>
        <w:rPr>
          <w:color w:val="000000"/>
          <w:bdr w:val="none" w:color="auto" w:sz="0" w:space="0"/>
          <w:shd w:val="clear" w:fill="FFFFFF"/>
        </w:rPr>
        <w:t>年硕士研究生复试录取工作办法》（扬大研院〔</w:t>
      </w:r>
      <w:r>
        <w:rPr>
          <w:rFonts w:hint="default" w:ascii="Times New Roman" w:hAnsi="Times New Roman" w:cs="Times New Roman"/>
          <w:color w:val="000000"/>
          <w:bdr w:val="none" w:color="auto" w:sz="0" w:space="0"/>
          <w:shd w:val="clear" w:fill="FFFFFF"/>
          <w:lang w:val="en-US"/>
        </w:rPr>
        <w:t>2023</w:t>
      </w:r>
      <w:r>
        <w:rPr>
          <w:color w:val="000000"/>
          <w:bdr w:val="none" w:color="auto" w:sz="0" w:space="0"/>
          <w:shd w:val="clear" w:fill="FFFFFF"/>
        </w:rPr>
        <w:t>〕</w:t>
      </w:r>
      <w:r>
        <w:rPr>
          <w:rFonts w:hint="default" w:ascii="Times New Roman" w:hAnsi="Times New Roman" w:cs="Times New Roman"/>
          <w:color w:val="000000"/>
          <w:bdr w:val="none" w:color="auto" w:sz="0" w:space="0"/>
          <w:shd w:val="clear" w:fill="FFFFFF"/>
          <w:lang w:val="en-US"/>
        </w:rPr>
        <w:t>17</w:t>
      </w:r>
      <w:r>
        <w:rPr>
          <w:color w:val="000000"/>
          <w:bdr w:val="none" w:color="auto" w:sz="0" w:space="0"/>
          <w:shd w:val="clear" w:fill="FFFFFF"/>
        </w:rPr>
        <w:t>号）文件精神对拟参加复试考生进行资格审查，资格审查不合格者将不得参加复试。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1</w:t>
      </w:r>
      <w:r>
        <w:rPr>
          <w:color w:val="000000"/>
          <w:bdr w:val="none" w:color="auto" w:sz="0" w:space="0"/>
          <w:shd w:val="clear" w:fill="FFFFFF"/>
        </w:rPr>
        <w:t>、复试材料上传：审核材料参考学院一志愿招生方案中材料，电子版发送至</w:t>
      </w:r>
      <w:r>
        <w:rPr>
          <w:color w:val="000000"/>
          <w:bdr w:val="none" w:color="auto" w:sz="0" w:space="0"/>
          <w:shd w:val="clear" w:fill="FFFFFF"/>
          <w:lang w:val="en-US"/>
        </w:rPr>
        <w:t>liujuge@yzu.edu.cn</w:t>
      </w:r>
      <w:r>
        <w:rPr>
          <w:color w:val="000000"/>
          <w:bdr w:val="none" w:color="auto" w:sz="0" w:space="0"/>
          <w:shd w:val="clear" w:fill="FFFFFF"/>
        </w:rPr>
        <w:t>，截止时间为</w:t>
      </w:r>
      <w:r>
        <w:rPr>
          <w:color w:val="000000"/>
          <w:bdr w:val="none" w:color="auto" w:sz="0" w:space="0"/>
          <w:shd w:val="clear" w:fill="FFFFFF"/>
          <w:lang w:val="en-US"/>
        </w:rPr>
        <w:t>4</w:t>
      </w:r>
      <w:r>
        <w:rPr>
          <w:color w:val="000000"/>
          <w:bdr w:val="none" w:color="auto" w:sz="0" w:space="0"/>
          <w:shd w:val="clear" w:fill="FFFFFF"/>
        </w:rPr>
        <w:t>月</w:t>
      </w:r>
      <w:r>
        <w:rPr>
          <w:color w:val="000000"/>
          <w:bdr w:val="none" w:color="auto" w:sz="0" w:space="0"/>
          <w:shd w:val="clear" w:fill="FFFFFF"/>
          <w:lang w:val="en-US"/>
        </w:rPr>
        <w:t>10</w:t>
      </w:r>
      <w:r>
        <w:rPr>
          <w:color w:val="000000"/>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2</w:t>
      </w:r>
      <w:r>
        <w:rPr>
          <w:color w:val="000000"/>
          <w:bdr w:val="none" w:color="auto" w:sz="0" w:space="0"/>
          <w:shd w:val="clear" w:fill="FFFFFF"/>
        </w:rPr>
        <w:t>、思想品德考核：由学院思想品德考核小组对每位考生进行考核。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3</w:t>
      </w:r>
      <w:r>
        <w:rPr>
          <w:color w:val="000000"/>
          <w:bdr w:val="none" w:color="auto" w:sz="0" w:space="0"/>
          <w:shd w:val="clear" w:fill="FFFFFF"/>
        </w:rPr>
        <w:t>、心理健康考核：查看学校招生网考生复试须知，复试前必须完成系统心理健康测试，截止时间为</w:t>
      </w:r>
      <w:r>
        <w:rPr>
          <w:color w:val="000000"/>
          <w:bdr w:val="none" w:color="auto" w:sz="0" w:space="0"/>
          <w:shd w:val="clear" w:fill="FFFFFF"/>
          <w:lang w:val="en-US"/>
        </w:rPr>
        <w:t>4</w:t>
      </w:r>
      <w:r>
        <w:rPr>
          <w:color w:val="000000"/>
          <w:bdr w:val="none" w:color="auto" w:sz="0" w:space="0"/>
          <w:shd w:val="clear" w:fill="FFFFFF"/>
        </w:rPr>
        <w:t>月</w:t>
      </w:r>
      <w:r>
        <w:rPr>
          <w:color w:val="000000"/>
          <w:bdr w:val="none" w:color="auto" w:sz="0" w:space="0"/>
          <w:shd w:val="clear" w:fill="FFFFFF"/>
          <w:lang w:val="en-US"/>
        </w:rPr>
        <w:t>9</w:t>
      </w:r>
      <w:r>
        <w:rPr>
          <w:color w:val="000000"/>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五、复试流程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jc w:val="both"/>
      </w:pPr>
      <w:r>
        <w:rPr>
          <w:color w:val="000000"/>
          <w:bdr w:val="none" w:color="auto" w:sz="0" w:space="0"/>
          <w:shd w:val="clear" w:fill="FFFFFF"/>
          <w:lang w:val="en-US"/>
        </w:rPr>
        <w:t>1.</w:t>
      </w:r>
      <w:r>
        <w:rPr>
          <w:color w:val="000000"/>
          <w:bdr w:val="none" w:color="auto" w:sz="0" w:space="0"/>
          <w:shd w:val="clear" w:fill="FFFFFF"/>
        </w:rPr>
        <w:t>调剂复试采用线上复试形式，请考生</w:t>
      </w:r>
      <w:r>
        <w:rPr>
          <w:color w:val="333333"/>
          <w:bdr w:val="none" w:color="auto" w:sz="0" w:space="0"/>
          <w:shd w:val="clear" w:fill="FFFFFF"/>
        </w:rPr>
        <w:t>提前准备好远程面试设备。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color w:val="000000"/>
          <w:u w:val="none"/>
          <w:bdr w:val="none" w:color="auto" w:sz="0" w:space="0"/>
          <w:shd w:val="clear" w:fill="FFFFFF"/>
          <w:lang w:val="en-US"/>
        </w:rPr>
        <w:fldChar w:fldCharType="begin"/>
      </w:r>
      <w:r>
        <w:rPr>
          <w:color w:val="000000"/>
          <w:u w:val="none"/>
          <w:bdr w:val="none" w:color="auto" w:sz="0" w:space="0"/>
          <w:shd w:val="clear" w:fill="FFFFFF"/>
          <w:lang w:val="en-US"/>
        </w:rPr>
        <w:instrText xml:space="preserve"> HYPERLINK "http://sxxy.yzu.edu.cn/__local/1/5E/EB/36236C48C85EE593157A181D6FD_51F7180A_D8F0.png?e=.png" </w:instrText>
      </w:r>
      <w:r>
        <w:rPr>
          <w:color w:val="000000"/>
          <w:u w:val="none"/>
          <w:bdr w:val="none" w:color="auto" w:sz="0" w:space="0"/>
          <w:shd w:val="clear" w:fill="FFFFFF"/>
          <w:lang w:val="en-US"/>
        </w:rPr>
        <w:fldChar w:fldCharType="separate"/>
      </w:r>
      <w:r>
        <w:rPr>
          <w:rStyle w:val="6"/>
          <w:color w:val="000000"/>
          <w:u w:val="none"/>
          <w:bdr w:val="none" w:color="auto" w:sz="0" w:space="0"/>
          <w:shd w:val="clear" w:fill="FFFFFF"/>
          <w:lang w:val="en-US"/>
        </w:rPr>
        <w:t>                                              </w:t>
      </w:r>
      <w:r>
        <w:rPr>
          <w:rStyle w:val="6"/>
          <w:color w:val="000000"/>
          <w:u w:val="none"/>
          <w:bdr w:val="none" w:color="auto" w:sz="0" w:space="0"/>
          <w:shd w:val="clear" w:fill="FFFFFF"/>
          <w:lang w:val="en-US"/>
        </w:rPr>
        <w:drawing>
          <wp:inline distT="0" distB="0" distL="114300" distR="114300">
            <wp:extent cx="6105525" cy="819150"/>
            <wp:effectExtent l="0" t="0" r="317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05525" cy="819150"/>
                    </a:xfrm>
                    <a:prstGeom prst="rect">
                      <a:avLst/>
                    </a:prstGeom>
                    <a:noFill/>
                    <a:ln w="9525">
                      <a:noFill/>
                    </a:ln>
                  </pic:spPr>
                </pic:pic>
              </a:graphicData>
            </a:graphic>
          </wp:inline>
        </w:drawing>
      </w:r>
      <w:r>
        <w:rPr>
          <w:color w:val="000000"/>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考生端登录。考生需提前在移动设备上安装支付宝</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或学信网</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。支付宝</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下载地址：</w:t>
      </w:r>
      <w:r>
        <w:rPr>
          <w:rFonts w:hint="default" w:ascii="Times New Roman" w:hAnsi="Times New Roman" w:cs="Times New Roman"/>
          <w:color w:val="000000"/>
          <w:bdr w:val="none" w:color="auto" w:sz="0" w:space="0"/>
          <w:shd w:val="clear" w:fill="FFFFFF"/>
          <w:lang w:val="en-US"/>
        </w:rPr>
        <w:t>https://mobile.alipay.com;</w:t>
      </w:r>
      <w:r>
        <w:rPr>
          <w:color w:val="000000"/>
          <w:bdr w:val="none" w:color="auto" w:sz="0" w:space="0"/>
          <w:shd w:val="clear" w:fill="FFFFFF"/>
        </w:rPr>
        <w:t>学信网</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下载地址：</w:t>
      </w:r>
      <w:r>
        <w:rPr>
          <w:rFonts w:hint="default" w:ascii="Times New Roman" w:hAnsi="Times New Roman" w:cs="Times New Roman"/>
          <w:color w:val="000000"/>
          <w:bdr w:val="none" w:color="auto" w:sz="0" w:space="0"/>
          <w:shd w:val="clear" w:fill="FFFFFF"/>
          <w:lang w:val="en-US"/>
        </w:rPr>
        <w:t>https://www.chsi.com.cn/wap/download.jsp</w:t>
      </w:r>
      <w:r>
        <w:rPr>
          <w:color w:val="000000"/>
          <w:bdr w:val="none" w:color="auto" w:sz="0" w:space="0"/>
          <w:shd w:val="clear" w:fill="FFFFFF"/>
        </w:rPr>
        <w:t>，安装时请允许学信网</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使用摄像头、扬声器、存储空间、网络等权限，以保证可以进行实人验证。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请考生提前使用学信网帐号登录</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招生远程面试系统</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，网址为：</w:t>
      </w:r>
      <w:r>
        <w:rPr>
          <w:rFonts w:hint="default" w:ascii="Times New Roman" w:hAnsi="Times New Roman" w:cs="Times New Roman"/>
          <w:color w:val="000000"/>
          <w:bdr w:val="none" w:color="auto" w:sz="0" w:space="0"/>
          <w:shd w:val="clear" w:fill="FFFFFF"/>
          <w:lang w:val="en-US"/>
        </w:rPr>
        <w:t>https://bm.chsi.com.cn/ycms/stu/</w:t>
      </w:r>
      <w:r>
        <w:rPr>
          <w:color w:val="000000"/>
          <w:bdr w:val="none" w:color="auto" w:sz="0" w:space="0"/>
          <w:shd w:val="clear" w:fill="FFFFFF"/>
        </w:rPr>
        <w:t>，先进行</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实人验证</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后，仔细阅读系统须知，确认准考信息、签订《诚信复试承诺书》，按要求完成交费并提交相关材料等。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考生一般采用</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双机位</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模式参加复试，即需要两部带摄像头的设备，</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手机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手机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或</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手机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笔记本</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麦克风</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或</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手机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台式机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摄像头</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麦克风</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均可。一台设备从正面拍摄，另一台设备从考生侧后方拍摄。请考生提前按报考学院要求做好准备并配合工作人员做好联合测试，如有困难，及时向学院反映。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参加复试前考生需保证移动设备有足够的电量，并提前选择好环境并进行网络测试，保证网络通畅，使用前须关闭手机自动锁屏功能。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考生凭准考证及本人有效居民身份证件参加复试，保证单人单室，提前加入并确认进入候考室，按系统提示要求进行两次</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实人验证</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实人验证通过后即进入考场页面，即进入远程复试。考生需首先使用移动设备，通过摄像头环绕考生所处考室一周，以确认考生所处考室为单人单室，保证门窗关闭，无外人干扰，复试过程中复试专家或工作人员可随时要求考生展示考室环境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考生按要求做好准备，并配合学院工作人员做好复试调试，如有困难，及时向学院反映。复试调试时间另行通知，请近期时刻关注学院网站通知公告。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为应对网络环境、设备等造成的突发状况，请提前下载安装</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腾讯会议</w:t>
      </w:r>
      <w:r>
        <w:rPr>
          <w:rFonts w:hint="default" w:ascii="Times New Roman" w:hAnsi="Times New Roman" w:cs="Times New Roman"/>
          <w:color w:val="000000"/>
          <w:bdr w:val="none" w:color="auto" w:sz="0" w:space="0"/>
          <w:shd w:val="clear" w:fill="FFFFFF"/>
          <w:lang w:val="en-US"/>
        </w:rPr>
        <w:t>”APP</w:t>
      </w:r>
      <w:r>
        <w:rPr>
          <w:color w:val="000000"/>
          <w:bdr w:val="none" w:color="auto" w:sz="0" w:space="0"/>
          <w:shd w:val="clear" w:fill="FFFFFF"/>
        </w:rPr>
        <w:t>用作备选方案。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lang w:val="en-US"/>
        </w:rPr>
        <w:t>2.</w:t>
      </w:r>
      <w:r>
        <w:rPr>
          <w:color w:val="000000"/>
          <w:bdr w:val="none" w:color="auto" w:sz="0" w:space="0"/>
          <w:shd w:val="clear" w:fill="FFFFFF"/>
        </w:rPr>
        <w:t>时间安排：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20"/>
        <w:gridCol w:w="1980"/>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color w:val="000000"/>
                <w:bdr w:val="none" w:color="auto" w:sz="0" w:space="0"/>
              </w:rPr>
              <w:t>专业</w:t>
            </w:r>
          </w:p>
        </w:tc>
        <w:tc>
          <w:tcPr>
            <w:tcW w:w="19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color w:val="000000"/>
                <w:bdr w:val="none" w:color="auto" w:sz="0" w:space="0"/>
              </w:rPr>
              <w:t>面试调试时间</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Style w:val="5"/>
                <w:color w:val="000000"/>
                <w:bdr w:val="none" w:color="auto" w:sz="0" w:space="0"/>
              </w:rPr>
              <w:t>面试时间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2"/>
                <w:szCs w:val="12"/>
                <w:bdr w:val="none" w:color="auto" w:sz="0" w:space="0"/>
                <w:lang w:val="en-US"/>
              </w:rPr>
              <w:t>097200</w:t>
            </w:r>
            <w:r>
              <w:rPr>
                <w:sz w:val="12"/>
                <w:szCs w:val="12"/>
                <w:bdr w:val="none" w:color="auto" w:sz="0" w:space="0"/>
              </w:rPr>
              <w:t>食品科学与工程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sz w:val="12"/>
                <w:szCs w:val="12"/>
                <w:bdr w:val="none" w:color="auto" w:sz="0" w:space="0"/>
                <w:lang w:val="en-US"/>
              </w:rPr>
              <w:t>095135</w:t>
            </w:r>
            <w:r>
              <w:rPr>
                <w:sz w:val="12"/>
                <w:szCs w:val="12"/>
                <w:bdr w:val="none" w:color="auto" w:sz="0" w:space="0"/>
              </w:rPr>
              <w:t>食品加工与安全</w:t>
            </w:r>
          </w:p>
        </w:tc>
        <w:tc>
          <w:tcPr>
            <w:tcW w:w="19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color w:val="000000"/>
                <w:bdr w:val="none" w:color="auto" w:sz="0" w:space="0"/>
                <w:lang w:val="en-US"/>
              </w:rPr>
              <w:t>4</w:t>
            </w:r>
            <w:r>
              <w:rPr>
                <w:color w:val="000000"/>
                <w:bdr w:val="none" w:color="auto" w:sz="0" w:space="0"/>
              </w:rPr>
              <w:t>月</w:t>
            </w:r>
            <w:r>
              <w:rPr>
                <w:color w:val="000000"/>
                <w:bdr w:val="none" w:color="auto" w:sz="0" w:space="0"/>
                <w:lang w:val="en-US"/>
              </w:rPr>
              <w:t>9</w:t>
            </w:r>
            <w:r>
              <w:rPr>
                <w:color w:val="000000"/>
                <w:bdr w:val="none" w:color="auto" w:sz="0" w:space="0"/>
              </w:rPr>
              <w:t>日下午</w:t>
            </w:r>
            <w:r>
              <w:rPr>
                <w:color w:val="000000"/>
                <w:bdr w:val="none" w:color="auto" w:sz="0" w:space="0"/>
                <w:lang w:val="en-US"/>
              </w:rPr>
              <w:t>2:00</w:t>
            </w:r>
            <w:r>
              <w:rPr>
                <w:color w:val="000000"/>
                <w:bdr w:val="none" w:color="auto" w:sz="0" w:space="0"/>
              </w:rPr>
              <w:t>开始</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color w:val="000000"/>
                <w:bdr w:val="none" w:color="auto" w:sz="0" w:space="0"/>
                <w:lang w:val="en-US"/>
              </w:rPr>
              <w:t>4</w:t>
            </w:r>
            <w:r>
              <w:rPr>
                <w:color w:val="000000"/>
                <w:bdr w:val="none" w:color="auto" w:sz="0" w:space="0"/>
              </w:rPr>
              <w:t>月</w:t>
            </w:r>
            <w:r>
              <w:rPr>
                <w:color w:val="000000"/>
                <w:bdr w:val="none" w:color="auto" w:sz="0" w:space="0"/>
                <w:lang w:val="en-US"/>
              </w:rPr>
              <w:t>10</w:t>
            </w:r>
            <w:r>
              <w:rPr>
                <w:color w:val="000000"/>
                <w:bdr w:val="none" w:color="auto" w:sz="0" w:space="0"/>
              </w:rPr>
              <w:t>日上午</w:t>
            </w:r>
            <w:r>
              <w:rPr>
                <w:color w:val="000000"/>
                <w:bdr w:val="none" w:color="auto" w:sz="0" w:space="0"/>
                <w:lang w:val="en-US"/>
              </w:rPr>
              <w:t>8:30</w:t>
            </w:r>
            <w:r>
              <w:rPr>
                <w:color w:val="000000"/>
                <w:bdr w:val="none" w:color="auto" w:sz="0" w:space="0"/>
              </w:rPr>
              <w:t>开始</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六、心理测试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考生需登录我校心理测评管理系统完成《明尼苏达多项人格测验</w:t>
      </w:r>
      <w:r>
        <w:rPr>
          <w:rFonts w:hint="default" w:ascii="Times New Roman" w:hAnsi="Times New Roman" w:cs="Times New Roman"/>
          <w:color w:val="000000"/>
          <w:bdr w:val="none" w:color="auto" w:sz="0" w:space="0"/>
          <w:shd w:val="clear" w:fill="FFFFFF"/>
          <w:lang w:val="en-US"/>
        </w:rPr>
        <w:t>399</w:t>
      </w:r>
      <w:r>
        <w:rPr>
          <w:color w:val="000000"/>
          <w:bdr w:val="none" w:color="auto" w:sz="0" w:space="0"/>
          <w:shd w:val="clear" w:fill="FFFFFF"/>
        </w:rPr>
        <w:t>》测评。具体心理测试流程及账号、密码见附件1。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1. </w:t>
      </w:r>
      <w:r>
        <w:rPr>
          <w:color w:val="000000"/>
          <w:bdr w:val="none" w:color="auto" w:sz="0" w:space="0"/>
          <w:shd w:val="clear" w:fill="FFFFFF"/>
        </w:rPr>
        <w:t>在手机或电脑</w:t>
      </w:r>
      <w:r>
        <w:rPr>
          <w:rFonts w:hint="default" w:ascii="Times New Roman" w:hAnsi="Times New Roman" w:cs="Times New Roman"/>
          <w:color w:val="000000"/>
          <w:bdr w:val="none" w:color="auto" w:sz="0" w:space="0"/>
          <w:shd w:val="clear" w:fill="FFFFFF"/>
          <w:lang w:val="en-US"/>
        </w:rPr>
        <w:t>PC</w:t>
      </w:r>
      <w:r>
        <w:rPr>
          <w:color w:val="000000"/>
          <w:bdr w:val="none" w:color="auto" w:sz="0" w:space="0"/>
          <w:shd w:val="clear" w:fill="FFFFFF"/>
        </w:rPr>
        <w:t>端浏览器，输入网址</w:t>
      </w:r>
      <w:r>
        <w:rPr>
          <w:color w:val="000000"/>
          <w:u w:val="none"/>
          <w:bdr w:val="none" w:color="auto" w:sz="0" w:space="0"/>
          <w:shd w:val="clear" w:fill="FFFFFF"/>
          <w:lang w:val="en-US"/>
        </w:rPr>
        <w:fldChar w:fldCharType="begin"/>
      </w:r>
      <w:r>
        <w:rPr>
          <w:color w:val="000000"/>
          <w:u w:val="none"/>
          <w:bdr w:val="none" w:color="auto" w:sz="0" w:space="0"/>
          <w:shd w:val="clear" w:fill="FFFFFF"/>
          <w:lang w:val="en-US"/>
        </w:rPr>
        <w:instrText xml:space="preserve"> HYPERLINK "http://58.192.138.83:1080/" </w:instrText>
      </w:r>
      <w:r>
        <w:rPr>
          <w:color w:val="000000"/>
          <w:u w:val="none"/>
          <w:bdr w:val="none" w:color="auto" w:sz="0" w:space="0"/>
          <w:shd w:val="clear" w:fill="FFFFFF"/>
          <w:lang w:val="en-US"/>
        </w:rPr>
        <w:fldChar w:fldCharType="separate"/>
      </w:r>
      <w:r>
        <w:rPr>
          <w:rStyle w:val="6"/>
          <w:rFonts w:hint="default" w:ascii="Times New Roman" w:hAnsi="Times New Roman" w:cs="Times New Roman"/>
          <w:color w:val="000000"/>
          <w:u w:val="none"/>
          <w:bdr w:val="none" w:color="auto" w:sz="0" w:space="0"/>
          <w:shd w:val="clear" w:fill="FFFFFF"/>
          <w:lang w:val="en-US"/>
        </w:rPr>
        <w:t>http://58.192.138.83:1080/</w:t>
      </w:r>
      <w:r>
        <w:rPr>
          <w:color w:val="000000"/>
          <w:u w:val="none"/>
          <w:bdr w:val="none" w:color="auto" w:sz="0" w:space="0"/>
          <w:shd w:val="clear" w:fill="FFFFFF"/>
          <w:lang w:val="en-US"/>
        </w:rPr>
        <w:fldChar w:fldCharType="end"/>
      </w:r>
      <w:r>
        <w:rPr>
          <w:color w:val="000000"/>
          <w:bdr w:val="none" w:color="auto" w:sz="0" w:space="0"/>
          <w:shd w:val="clear" w:fill="FFFFFF"/>
        </w:rPr>
        <w:t>进入测试界面。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2.</w:t>
      </w:r>
      <w:r>
        <w:rPr>
          <w:color w:val="000000"/>
          <w:bdr w:val="none" w:color="auto" w:sz="0" w:space="0"/>
          <w:shd w:val="clear" w:fill="FFFFFF"/>
        </w:rPr>
        <w:t>调剂生在</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用户名</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和</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密码</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对话框分别输入同样的</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编号</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，点击</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登录</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3.</w:t>
      </w:r>
      <w:r>
        <w:rPr>
          <w:color w:val="000000"/>
          <w:bdr w:val="none" w:color="auto" w:sz="0" w:space="0"/>
          <w:shd w:val="clear" w:fill="FFFFFF"/>
        </w:rPr>
        <w:t>在</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我的测试</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中点击《明尼苏达多项人格测验</w:t>
      </w:r>
      <w:r>
        <w:rPr>
          <w:rFonts w:hint="default" w:ascii="Times New Roman" w:hAnsi="Times New Roman" w:cs="Times New Roman"/>
          <w:color w:val="000000"/>
          <w:bdr w:val="none" w:color="auto" w:sz="0" w:space="0"/>
          <w:shd w:val="clear" w:fill="FFFFFF"/>
          <w:lang w:val="en-US"/>
        </w:rPr>
        <w:t>399</w:t>
      </w:r>
      <w:r>
        <w:rPr>
          <w:color w:val="000000"/>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4.</w:t>
      </w:r>
      <w:r>
        <w:rPr>
          <w:color w:val="000000"/>
          <w:bdr w:val="none" w:color="auto" w:sz="0" w:space="0"/>
          <w:shd w:val="clear" w:fill="FFFFFF"/>
        </w:rPr>
        <w:t>开始作答，点击</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是</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或者</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否</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，尽可能不要选择不确定选项，以免造成测试无效。点击答案后自动进入下一题，如果需要修改点击</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上一题</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进行回看。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5.</w:t>
      </w:r>
      <w:r>
        <w:rPr>
          <w:color w:val="000000"/>
          <w:bdr w:val="none" w:color="auto" w:sz="0" w:space="0"/>
          <w:shd w:val="clear" w:fill="FFFFFF"/>
        </w:rPr>
        <w:t>测试结束后在</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我的测试</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栏显示</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没有需要进行的测试</w:t>
      </w:r>
      <w:r>
        <w:rPr>
          <w:rFonts w:hint="default" w:ascii="Times New Roman" w:hAnsi="Times New Roman" w:cs="Times New Roman"/>
          <w:color w:val="000000"/>
          <w:bdr w:val="none" w:color="auto" w:sz="0" w:space="0"/>
          <w:shd w:val="clear" w:fill="FFFFFF"/>
          <w:lang w:val="en-US"/>
        </w:rPr>
        <w:t>”</w:t>
      </w:r>
      <w:r>
        <w:rPr>
          <w:color w:val="000000"/>
          <w:bdr w:val="none" w:color="auto" w:sz="0" w:space="0"/>
          <w:shd w:val="clear" w:fill="FFFFFF"/>
        </w:rPr>
        <w:t>，即完成测试，退出系统即可。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七、其他事项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Style w:val="5"/>
          <w:rFonts w:hint="default" w:ascii="Times New Roman" w:hAnsi="Times New Roman" w:cs="Times New Roman"/>
          <w:color w:val="000000"/>
          <w:bdr w:val="none" w:color="auto" w:sz="0" w:space="0"/>
          <w:shd w:val="clear" w:fill="FFFFFF"/>
          <w:lang w:val="en-US"/>
        </w:rPr>
        <w:t>1</w:t>
      </w:r>
      <w:r>
        <w:rPr>
          <w:rStyle w:val="5"/>
          <w:color w:val="000000"/>
          <w:bdr w:val="none" w:color="auto" w:sz="0" w:space="0"/>
          <w:shd w:val="clear" w:fill="FFFFFF"/>
        </w:rPr>
        <w:t>、体检工作：</w:t>
      </w:r>
      <w:r>
        <w:rPr>
          <w:color w:val="000000"/>
          <w:bdr w:val="none" w:color="auto" w:sz="0" w:space="0"/>
          <w:shd w:val="clear" w:fill="FFFFFF"/>
        </w:rPr>
        <w:t>考生拟录取后由学校统一组织体检，体检不合格者取消拟录取或入学资格。体检标准参照教育部、卫生部、中国残联制定的《普通高等学校招生体检工作指导意见》（教学〔</w:t>
      </w:r>
      <w:r>
        <w:rPr>
          <w:rFonts w:hint="default" w:ascii="Times New Roman" w:hAnsi="Times New Roman" w:cs="Times New Roman"/>
          <w:color w:val="000000"/>
          <w:bdr w:val="none" w:color="auto" w:sz="0" w:space="0"/>
          <w:shd w:val="clear" w:fill="FFFFFF"/>
          <w:lang w:val="en-US"/>
        </w:rPr>
        <w:t>2003</w:t>
      </w:r>
      <w:r>
        <w:rPr>
          <w:color w:val="000000"/>
          <w:bdr w:val="none" w:color="auto" w:sz="0" w:space="0"/>
          <w:shd w:val="clear" w:fill="FFFFFF"/>
        </w:rPr>
        <w:t>〕</w:t>
      </w:r>
      <w:r>
        <w:rPr>
          <w:rFonts w:hint="default" w:ascii="Times New Roman" w:hAnsi="Times New Roman" w:cs="Times New Roman"/>
          <w:color w:val="000000"/>
          <w:bdr w:val="none" w:color="auto" w:sz="0" w:space="0"/>
          <w:shd w:val="clear" w:fill="FFFFFF"/>
          <w:lang w:val="en-US"/>
        </w:rPr>
        <w:t>3</w:t>
      </w:r>
      <w:r>
        <w:rPr>
          <w:color w:val="000000"/>
          <w:bdr w:val="none" w:color="auto" w:sz="0" w:space="0"/>
          <w:shd w:val="clear" w:fill="FFFFFF"/>
        </w:rPr>
        <w:t>号）要求和教育部、卫生部《关于普通高等学校招生学生入学身体检查取消乙肝项目检测有关问题的通知》（教学厅〔</w:t>
      </w:r>
      <w:r>
        <w:rPr>
          <w:rFonts w:hint="default" w:ascii="Times New Roman" w:hAnsi="Times New Roman" w:cs="Times New Roman"/>
          <w:color w:val="000000"/>
          <w:bdr w:val="none" w:color="auto" w:sz="0" w:space="0"/>
          <w:shd w:val="clear" w:fill="FFFFFF"/>
          <w:lang w:val="en-US"/>
        </w:rPr>
        <w:t>2010</w:t>
      </w:r>
      <w:r>
        <w:rPr>
          <w:color w:val="000000"/>
          <w:bdr w:val="none" w:color="auto" w:sz="0" w:space="0"/>
          <w:shd w:val="clear" w:fill="FFFFFF"/>
        </w:rPr>
        <w:t>〕</w:t>
      </w:r>
      <w:r>
        <w:rPr>
          <w:rFonts w:hint="default" w:ascii="Times New Roman" w:hAnsi="Times New Roman" w:cs="Times New Roman"/>
          <w:color w:val="000000"/>
          <w:bdr w:val="none" w:color="auto" w:sz="0" w:space="0"/>
          <w:shd w:val="clear" w:fill="FFFFFF"/>
          <w:lang w:val="en-US"/>
        </w:rPr>
        <w:t>2</w:t>
      </w:r>
      <w:r>
        <w:rPr>
          <w:color w:val="000000"/>
          <w:bdr w:val="none" w:color="auto" w:sz="0" w:space="0"/>
          <w:shd w:val="clear" w:fill="FFFFFF"/>
        </w:rPr>
        <w:t>号）、《关于加强全省普通高等学校学生健康体检工作的通知》（苏教体艺 〔</w:t>
      </w:r>
      <w:r>
        <w:rPr>
          <w:rFonts w:hint="default" w:ascii="Times New Roman" w:hAnsi="Times New Roman" w:cs="Times New Roman"/>
          <w:color w:val="000000"/>
          <w:bdr w:val="none" w:color="auto" w:sz="0" w:space="0"/>
          <w:shd w:val="clear" w:fill="FFFFFF"/>
          <w:lang w:val="en-US"/>
        </w:rPr>
        <w:t>2018</w:t>
      </w:r>
      <w:r>
        <w:rPr>
          <w:color w:val="000000"/>
          <w:bdr w:val="none" w:color="auto" w:sz="0" w:space="0"/>
          <w:shd w:val="clear" w:fill="FFFFFF"/>
        </w:rPr>
        <w:t>〕</w:t>
      </w:r>
      <w:r>
        <w:rPr>
          <w:rFonts w:hint="default" w:ascii="Times New Roman" w:hAnsi="Times New Roman" w:cs="Times New Roman"/>
          <w:color w:val="000000"/>
          <w:bdr w:val="none" w:color="auto" w:sz="0" w:space="0"/>
          <w:shd w:val="clear" w:fill="FFFFFF"/>
          <w:lang w:val="en-US"/>
        </w:rPr>
        <w:t>8</w:t>
      </w:r>
      <w:r>
        <w:rPr>
          <w:color w:val="000000"/>
          <w:bdr w:val="none" w:color="auto" w:sz="0" w:space="0"/>
          <w:shd w:val="clear" w:fill="FFFFFF"/>
        </w:rPr>
        <w:t>号）规定执行。拟录取后由学校统一组织体检，所有拟录取考生均须参加体检，体检不合格者取消拟录取或入学资格，体检具体时间另行通知。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Style w:val="5"/>
          <w:rFonts w:hint="default" w:ascii="Times New Roman" w:hAnsi="Times New Roman" w:cs="Times New Roman"/>
          <w:color w:val="000000"/>
          <w:bdr w:val="none" w:color="auto" w:sz="0" w:space="0"/>
          <w:shd w:val="clear" w:fill="FFFFFF"/>
          <w:lang w:val="en-US"/>
        </w:rPr>
        <w:t>2</w:t>
      </w:r>
      <w:r>
        <w:rPr>
          <w:rStyle w:val="5"/>
          <w:color w:val="000000"/>
          <w:bdr w:val="none" w:color="auto" w:sz="0" w:space="0"/>
          <w:shd w:val="clear" w:fill="FFFFFF"/>
        </w:rPr>
        <w:t>、严肃考风考纪：</w:t>
      </w:r>
      <w:r>
        <w:rPr>
          <w:color w:val="000000"/>
          <w:bdr w:val="none" w:color="auto" w:sz="0" w:space="0"/>
          <w:shd w:val="clear" w:fill="FFFFFF"/>
        </w:rPr>
        <w:t>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w:t>
      </w:r>
      <w:r>
        <w:rPr>
          <w:rFonts w:hint="default" w:ascii="Times New Roman" w:hAnsi="Times New Roman" w:cs="Times New Roman"/>
          <w:color w:val="000000"/>
          <w:bdr w:val="none" w:color="auto" w:sz="0" w:space="0"/>
          <w:shd w:val="clear" w:fill="FFFFFF"/>
          <w:lang w:val="en-US"/>
        </w:rPr>
        <w:t>3</w:t>
      </w:r>
      <w:r>
        <w:rPr>
          <w:color w:val="000000"/>
          <w:bdr w:val="none" w:color="auto" w:sz="0" w:space="0"/>
          <w:shd w:val="clear" w:fill="FFFFFF"/>
        </w:rPr>
        <w:t>个月内，招生单位要按照《普通高等学校学生管理规定》有关要求，对所有考生进行全面复查。复查不合格的，取消学籍；情节严重的，移交有关部门调查处理。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未尽事宜参照《扬州大学</w:t>
      </w:r>
      <w:r>
        <w:rPr>
          <w:rFonts w:hint="default" w:ascii="Times New Roman" w:hAnsi="Times New Roman" w:cs="Times New Roman"/>
          <w:color w:val="000000"/>
          <w:bdr w:val="none" w:color="auto" w:sz="0" w:space="0"/>
          <w:shd w:val="clear" w:fill="FFFFFF"/>
          <w:lang w:val="en-US"/>
        </w:rPr>
        <w:t>2023</w:t>
      </w:r>
      <w:r>
        <w:rPr>
          <w:color w:val="000000"/>
          <w:bdr w:val="none" w:color="auto" w:sz="0" w:space="0"/>
          <w:shd w:val="clear" w:fill="FFFFFF"/>
        </w:rPr>
        <w:t>年硕士研究生复试录取工作办法》（扬大研院〔</w:t>
      </w:r>
      <w:r>
        <w:rPr>
          <w:rFonts w:hint="default" w:ascii="Times New Roman" w:hAnsi="Times New Roman" w:cs="Times New Roman"/>
          <w:color w:val="000000"/>
          <w:bdr w:val="none" w:color="auto" w:sz="0" w:space="0"/>
          <w:shd w:val="clear" w:fill="FFFFFF"/>
          <w:lang w:val="en-US"/>
        </w:rPr>
        <w:t>2023</w:t>
      </w:r>
      <w:r>
        <w:rPr>
          <w:color w:val="000000"/>
          <w:bdr w:val="none" w:color="auto" w:sz="0" w:space="0"/>
          <w:shd w:val="clear" w:fill="FFFFFF"/>
        </w:rPr>
        <w:t>〕</w:t>
      </w:r>
      <w:r>
        <w:rPr>
          <w:rFonts w:hint="default" w:ascii="Times New Roman" w:hAnsi="Times New Roman" w:cs="Times New Roman"/>
          <w:color w:val="000000"/>
          <w:bdr w:val="none" w:color="auto" w:sz="0" w:space="0"/>
          <w:shd w:val="clear" w:fill="FFFFFF"/>
          <w:lang w:val="en-US"/>
        </w:rPr>
        <w:t>17</w:t>
      </w:r>
      <w:r>
        <w:rPr>
          <w:color w:val="000000"/>
          <w:bdr w:val="none" w:color="auto" w:sz="0" w:space="0"/>
          <w:shd w:val="clear" w:fill="FFFFFF"/>
        </w:rPr>
        <w:t>号），学院一志愿招生方案。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jc w:val="both"/>
      </w:pPr>
      <w:r>
        <w:rPr>
          <w:rStyle w:val="5"/>
          <w:color w:val="000000"/>
          <w:sz w:val="17"/>
          <w:szCs w:val="17"/>
          <w:bdr w:val="none" w:color="auto" w:sz="0" w:space="0"/>
          <w:shd w:val="clear" w:fill="FFFFFF"/>
        </w:rPr>
        <w:t>八、联系方式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1</w:t>
      </w:r>
      <w:r>
        <w:rPr>
          <w:color w:val="000000"/>
          <w:bdr w:val="none" w:color="auto" w:sz="0" w:space="0"/>
          <w:shd w:val="clear" w:fill="FFFFFF"/>
        </w:rPr>
        <w:t>、学校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扬州大学研究生招生网址：</w:t>
      </w:r>
      <w:r>
        <w:rPr>
          <w:color w:val="000000"/>
          <w:u w:val="none"/>
          <w:bdr w:val="none" w:color="auto" w:sz="0" w:space="0"/>
          <w:shd w:val="clear" w:fill="FFFFFF"/>
          <w:lang w:val="en-US"/>
        </w:rPr>
        <w:fldChar w:fldCharType="begin"/>
      </w:r>
      <w:r>
        <w:rPr>
          <w:color w:val="000000"/>
          <w:u w:val="none"/>
          <w:bdr w:val="none" w:color="auto" w:sz="0" w:space="0"/>
          <w:shd w:val="clear" w:fill="FFFFFF"/>
          <w:lang w:val="en-US"/>
        </w:rPr>
        <w:instrText xml:space="preserve"> HYPERLINK "http://yjszs.yzu.edu.cn/" </w:instrText>
      </w:r>
      <w:r>
        <w:rPr>
          <w:color w:val="000000"/>
          <w:u w:val="none"/>
          <w:bdr w:val="none" w:color="auto" w:sz="0" w:space="0"/>
          <w:shd w:val="clear" w:fill="FFFFFF"/>
          <w:lang w:val="en-US"/>
        </w:rPr>
        <w:fldChar w:fldCharType="separate"/>
      </w:r>
      <w:r>
        <w:rPr>
          <w:rStyle w:val="6"/>
          <w:rFonts w:hint="default" w:ascii="Times New Roman" w:hAnsi="Times New Roman" w:cs="Times New Roman"/>
          <w:color w:val="000000"/>
          <w:u w:val="none"/>
          <w:bdr w:val="none" w:color="auto" w:sz="0" w:space="0"/>
          <w:shd w:val="clear" w:fill="FFFFFF"/>
          <w:lang w:val="en-US"/>
        </w:rPr>
        <w:t>http://yjszs.yzu.edu.cn/</w:t>
      </w:r>
      <w:r>
        <w:rPr>
          <w:color w:val="000000"/>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咨询电话：</w:t>
      </w:r>
      <w:r>
        <w:rPr>
          <w:rFonts w:hint="default" w:ascii="Times New Roman" w:hAnsi="Times New Roman" w:cs="Times New Roman"/>
          <w:color w:val="000000"/>
          <w:bdr w:val="none" w:color="auto" w:sz="0" w:space="0"/>
          <w:shd w:val="clear" w:fill="FFFFFF"/>
          <w:lang w:val="en-US"/>
        </w:rPr>
        <w:t>0514-87979213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rFonts w:hint="default" w:ascii="Times New Roman" w:hAnsi="Times New Roman" w:cs="Times New Roman"/>
          <w:color w:val="000000"/>
          <w:bdr w:val="none" w:color="auto" w:sz="0" w:space="0"/>
          <w:shd w:val="clear" w:fill="FFFFFF"/>
          <w:lang w:val="en-US"/>
        </w:rPr>
        <w:t>2</w:t>
      </w:r>
      <w:r>
        <w:rPr>
          <w:color w:val="000000"/>
          <w:bdr w:val="none" w:color="auto" w:sz="0" w:space="0"/>
          <w:shd w:val="clear" w:fill="FFFFFF"/>
        </w:rPr>
        <w:t>、学院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咨询电话：</w:t>
      </w:r>
      <w:r>
        <w:rPr>
          <w:rFonts w:hint="default" w:ascii="Times New Roman" w:hAnsi="Times New Roman" w:cs="Times New Roman"/>
          <w:color w:val="000000"/>
          <w:bdr w:val="none" w:color="auto" w:sz="0" w:space="0"/>
          <w:shd w:val="clear" w:fill="FFFFFF"/>
          <w:lang w:val="en-US"/>
        </w:rPr>
        <w:t>0514-87978096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both"/>
      </w:pPr>
      <w:r>
        <w:rPr>
          <w:color w:val="000000"/>
          <w:bdr w:val="none" w:color="auto" w:sz="0" w:space="0"/>
          <w:shd w:val="clear" w:fill="FFFFFF"/>
        </w:rPr>
        <w:t>监督电话：</w:t>
      </w:r>
      <w:r>
        <w:rPr>
          <w:rFonts w:hint="default" w:ascii="Times New Roman" w:hAnsi="Times New Roman" w:cs="Times New Roman"/>
          <w:color w:val="000000"/>
          <w:bdr w:val="none" w:color="auto" w:sz="0" w:space="0"/>
          <w:shd w:val="clear" w:fill="FFFFFF"/>
          <w:lang w:val="en-US"/>
        </w:rPr>
        <w:t>0514-87978050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3FE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2275</Words>
  <Characters>2608</Characters>
  <Lines>0</Lines>
  <Paragraphs>0</Paragraphs>
  <TotalTime>0</TotalTime>
  <ScaleCrop>false</ScaleCrop>
  <LinksUpToDate>false</LinksUpToDate>
  <CharactersWithSpaces>2633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2023-04-22T10:50:04Z</dcterms:created>
  <dc:creator>Administrator</dc:creator>
  <cp:lastModifiedBy>王英</cp:lastModifiedBy>
  <dcterms:modified xsi:type="dcterms:W3CDTF">2023-04-22T10:50:13Z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C1DBA22E9A2244CF8379063F93795EB2</vt:lpwstr>
  </property>
</Properties>
</file>