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80" w:afterAutospacing="0" w:line="312" w:lineRule="atLeast"/>
        <w:ind w:left="0" w:right="0"/>
        <w:jc w:val="center"/>
        <w:rPr>
          <w:rFonts w:ascii="微软雅黑" w:hAnsi="微软雅黑" w:eastAsia="微软雅黑" w:cs="微软雅黑"/>
          <w:b/>
          <w:bCs/>
          <w:sz w:val="26"/>
          <w:szCs w:val="26"/>
        </w:rPr>
      </w:pPr>
      <w:bookmarkStart w:id="0" w:name="_GoBack"/>
      <w:r>
        <w:rPr>
          <w:rFonts w:hint="eastAsia" w:ascii="微软雅黑" w:hAnsi="微软雅黑" w:eastAsia="微软雅黑" w:cs="微软雅黑"/>
          <w:b/>
          <w:bCs/>
          <w:sz w:val="26"/>
          <w:szCs w:val="26"/>
          <w:bdr w:val="none" w:color="auto" w:sz="0" w:space="0"/>
        </w:rPr>
        <w:t>化学与生物工程学院2023年硕士研究生拟录取名单公示——一志愿</w:t>
      </w:r>
      <w:bookmarkEnd w:id="0"/>
    </w:p>
    <w:p>
      <w:pPr>
        <w:keepNext w:val="0"/>
        <w:keepLines w:val="0"/>
        <w:widowControl/>
        <w:suppressLineNumbers w:val="0"/>
        <w:pBdr>
          <w:top w:val="none" w:color="auto" w:sz="0" w:space="0"/>
          <w:bottom w:val="dashed" w:color="auto" w:sz="4" w:space="3"/>
        </w:pBdr>
        <w:spacing w:before="70" w:beforeAutospacing="0" w:after="300" w:afterAutospacing="0" w:line="600" w:lineRule="atLeast"/>
        <w:jc w:val="center"/>
        <w:rPr>
          <w:rFonts w:hint="eastAsia" w:ascii="微软雅黑" w:hAnsi="微软雅黑" w:eastAsia="微软雅黑" w:cs="微软雅黑"/>
          <w:color w:val="999999"/>
        </w:rPr>
      </w:pPr>
      <w:r>
        <w:rPr>
          <w:rFonts w:hint="eastAsia" w:ascii="微软雅黑" w:hAnsi="微软雅黑" w:eastAsia="微软雅黑" w:cs="微软雅黑"/>
          <w:color w:val="999999"/>
          <w:kern w:val="0"/>
          <w:sz w:val="24"/>
          <w:szCs w:val="24"/>
          <w:lang w:val="en-US" w:eastAsia="zh-CN" w:bidi="ar"/>
        </w:rPr>
        <w:t>作者： 发布日期：2023-04-08 浏览次数：2457</w:t>
      </w:r>
    </w:p>
    <w:p>
      <w:pPr>
        <w:pStyle w:val="3"/>
        <w:keepNext w:val="0"/>
        <w:keepLines w:val="0"/>
        <w:widowControl/>
        <w:suppressLineNumbers w:val="0"/>
        <w:shd w:val="clear" w:fill="FFFFFF"/>
        <w:spacing w:before="0" w:beforeAutospacing="0" w:after="110" w:afterAutospacing="0" w:line="240" w:lineRule="atLeast"/>
        <w:ind w:left="0" w:right="0" w:firstLine="360"/>
        <w:rPr>
          <w:rFonts w:hint="eastAsia" w:ascii="微软雅黑" w:hAnsi="微软雅黑" w:eastAsia="微软雅黑" w:cs="微软雅黑"/>
          <w:i w:val="0"/>
          <w:iCs w:val="0"/>
          <w:caps w:val="0"/>
          <w:color w:val="555555"/>
          <w:spacing w:val="0"/>
          <w:sz w:val="16"/>
          <w:szCs w:val="16"/>
        </w:rPr>
      </w:pPr>
      <w:r>
        <w:rPr>
          <w:rFonts w:hint="eastAsia" w:ascii="宋体" w:hAnsi="宋体" w:eastAsia="宋体" w:cs="宋体"/>
          <w:i w:val="0"/>
          <w:iCs w:val="0"/>
          <w:caps w:val="0"/>
          <w:color w:val="555555"/>
          <w:spacing w:val="0"/>
          <w:sz w:val="18"/>
          <w:szCs w:val="18"/>
          <w:shd w:val="clear" w:fill="FFFFFF"/>
        </w:rPr>
        <w:t>根据教育部及我校招生相关文件规定，经学院硕士研究生招生工作领导小组审核，现将化学与生物工程学院2023年硕士研究生一志愿拟录取名单（含一志愿少数民族计划）进行公示，名单详情如下表所示。</w:t>
      </w:r>
    </w:p>
    <w:p>
      <w:pPr>
        <w:pStyle w:val="3"/>
        <w:keepNext w:val="0"/>
        <w:keepLines w:val="0"/>
        <w:widowControl/>
        <w:suppressLineNumbers w:val="0"/>
        <w:shd w:val="clear" w:fill="FFFFFF"/>
        <w:spacing w:before="0" w:beforeAutospacing="0" w:after="110" w:afterAutospacing="0" w:line="240" w:lineRule="atLeast"/>
        <w:ind w:left="0" w:right="0" w:firstLine="360"/>
        <w:rPr>
          <w:rFonts w:hint="eastAsia" w:ascii="微软雅黑" w:hAnsi="微软雅黑" w:eastAsia="微软雅黑" w:cs="微软雅黑"/>
          <w:i w:val="0"/>
          <w:iCs w:val="0"/>
          <w:caps w:val="0"/>
          <w:color w:val="555555"/>
          <w:spacing w:val="0"/>
          <w:sz w:val="16"/>
          <w:szCs w:val="16"/>
        </w:rPr>
      </w:pPr>
      <w:r>
        <w:rPr>
          <w:rFonts w:hint="eastAsia" w:ascii="宋体" w:hAnsi="宋体" w:eastAsia="宋体" w:cs="宋体"/>
          <w:i w:val="0"/>
          <w:iCs w:val="0"/>
          <w:caps w:val="0"/>
          <w:color w:val="555555"/>
          <w:spacing w:val="0"/>
          <w:sz w:val="18"/>
          <w:szCs w:val="18"/>
          <w:shd w:val="clear" w:fill="FFFFFF"/>
        </w:rPr>
        <w:t>考生如对拟录取名单有异议，请以实名和书面材料方式向化学与生物工程学院或桂林理工大学研究生院招生办公室进行反映。</w:t>
      </w:r>
    </w:p>
    <w:p>
      <w:pPr>
        <w:pStyle w:val="3"/>
        <w:keepNext w:val="0"/>
        <w:keepLines w:val="0"/>
        <w:widowControl/>
        <w:suppressLineNumbers w:val="0"/>
        <w:shd w:val="clear" w:fill="FFFFFF"/>
        <w:spacing w:before="0" w:beforeAutospacing="0" w:after="110" w:afterAutospacing="0" w:line="240" w:lineRule="atLeast"/>
        <w:ind w:left="0" w:right="0" w:firstLine="360"/>
        <w:rPr>
          <w:rFonts w:hint="eastAsia" w:ascii="微软雅黑" w:hAnsi="微软雅黑" w:eastAsia="微软雅黑" w:cs="微软雅黑"/>
          <w:i w:val="0"/>
          <w:iCs w:val="0"/>
          <w:caps w:val="0"/>
          <w:color w:val="555555"/>
          <w:spacing w:val="0"/>
          <w:sz w:val="16"/>
          <w:szCs w:val="16"/>
        </w:rPr>
      </w:pPr>
      <w:r>
        <w:rPr>
          <w:rFonts w:hint="eastAsia" w:ascii="宋体" w:hAnsi="宋体" w:eastAsia="宋体" w:cs="宋体"/>
          <w:i w:val="0"/>
          <w:iCs w:val="0"/>
          <w:caps w:val="0"/>
          <w:color w:val="555555"/>
          <w:spacing w:val="0"/>
          <w:sz w:val="18"/>
          <w:szCs w:val="18"/>
          <w:shd w:val="clear" w:fill="FFFFFF"/>
        </w:rPr>
        <w:t>联系电话0773-8996098（化学与生物工程学院），0773-5893185（桂林理工大学研招办）。</w:t>
      </w:r>
    </w:p>
    <w:p>
      <w:pPr>
        <w:pStyle w:val="3"/>
        <w:keepNext w:val="0"/>
        <w:keepLines w:val="0"/>
        <w:widowControl/>
        <w:suppressLineNumbers w:val="0"/>
        <w:shd w:val="clear" w:fill="FFFFFF"/>
        <w:spacing w:before="0" w:beforeAutospacing="0" w:after="110" w:afterAutospacing="0" w:line="240" w:lineRule="atLeast"/>
        <w:ind w:left="0" w:right="0" w:firstLine="360"/>
        <w:rPr>
          <w:rFonts w:hint="eastAsia" w:ascii="微软雅黑" w:hAnsi="微软雅黑" w:eastAsia="微软雅黑" w:cs="微软雅黑"/>
          <w:i w:val="0"/>
          <w:iCs w:val="0"/>
          <w:caps w:val="0"/>
          <w:color w:val="555555"/>
          <w:spacing w:val="0"/>
          <w:sz w:val="16"/>
          <w:szCs w:val="16"/>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400"/>
        <w:gridCol w:w="543"/>
        <w:gridCol w:w="1210"/>
        <w:gridCol w:w="478"/>
        <w:gridCol w:w="591"/>
        <w:gridCol w:w="615"/>
        <w:gridCol w:w="567"/>
        <w:gridCol w:w="615"/>
        <w:gridCol w:w="652"/>
        <w:gridCol w:w="652"/>
        <w:gridCol w:w="830"/>
        <w:gridCol w:w="143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50" w:hRule="atLeast"/>
        </w:trPr>
        <w:tc>
          <w:tcPr>
            <w:tcW w:w="10290" w:type="dxa"/>
            <w:gridSpan w:val="12"/>
            <w:tcBorders>
              <w:top w:val="single" w:color="auto" w:sz="4" w:space="0"/>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Style w:val="6"/>
                <w:rFonts w:hint="eastAsia" w:ascii="微软雅黑" w:hAnsi="微软雅黑" w:eastAsia="微软雅黑" w:cs="微软雅黑"/>
                <w:b/>
                <w:bCs/>
                <w:i w:val="0"/>
                <w:iCs w:val="0"/>
                <w:caps w:val="0"/>
                <w:color w:val="555555"/>
                <w:spacing w:val="0"/>
                <w:kern w:val="0"/>
                <w:sz w:val="24"/>
                <w:szCs w:val="24"/>
                <w:bdr w:val="none" w:color="auto" w:sz="0" w:space="0"/>
                <w:lang w:val="en-US" w:eastAsia="zh-CN" w:bidi="ar"/>
              </w:rPr>
              <w:t>                           化学与生物工程学院2023年硕士研究生一志愿拟录取名单公示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0" w:hRule="atLeast"/>
        </w:trPr>
        <w:tc>
          <w:tcPr>
            <w:tcW w:w="370" w:type="dxa"/>
            <w:vMerge w:val="restart"/>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Style w:val="6"/>
                <w:rFonts w:hint="eastAsia" w:ascii="微软雅黑" w:hAnsi="微软雅黑" w:eastAsia="微软雅黑" w:cs="微软雅黑"/>
                <w:b/>
                <w:bCs/>
                <w:i w:val="0"/>
                <w:iCs w:val="0"/>
                <w:caps w:val="0"/>
                <w:color w:val="555555"/>
                <w:spacing w:val="0"/>
                <w:kern w:val="0"/>
                <w:sz w:val="12"/>
                <w:szCs w:val="12"/>
                <w:bdr w:val="none" w:color="auto" w:sz="0" w:space="0"/>
                <w:lang w:val="en-US" w:eastAsia="zh-CN" w:bidi="ar"/>
              </w:rPr>
              <w:t>序号</w:t>
            </w:r>
          </w:p>
        </w:tc>
        <w:tc>
          <w:tcPr>
            <w:tcW w:w="630" w:type="dxa"/>
            <w:vMerge w:val="restart"/>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Style w:val="6"/>
                <w:rFonts w:hint="eastAsia" w:ascii="微软雅黑" w:hAnsi="微软雅黑" w:eastAsia="微软雅黑" w:cs="微软雅黑"/>
                <w:b/>
                <w:bCs/>
                <w:i w:val="0"/>
                <w:iCs w:val="0"/>
                <w:caps w:val="0"/>
                <w:color w:val="555555"/>
                <w:spacing w:val="0"/>
                <w:kern w:val="0"/>
                <w:sz w:val="12"/>
                <w:szCs w:val="12"/>
                <w:bdr w:val="none" w:color="auto" w:sz="0" w:space="0"/>
                <w:lang w:val="en-US" w:eastAsia="zh-CN" w:bidi="ar"/>
              </w:rPr>
              <w:t>考生</w:t>
            </w:r>
            <w:r>
              <w:rPr>
                <w:rStyle w:val="6"/>
                <w:rFonts w:hint="eastAsia" w:ascii="微软雅黑" w:hAnsi="微软雅黑" w:eastAsia="微软雅黑" w:cs="微软雅黑"/>
                <w:b/>
                <w:bCs/>
                <w:i w:val="0"/>
                <w:iCs w:val="0"/>
                <w:caps w:val="0"/>
                <w:color w:val="555555"/>
                <w:spacing w:val="0"/>
                <w:kern w:val="0"/>
                <w:sz w:val="12"/>
                <w:szCs w:val="12"/>
                <w:bdr w:val="none" w:color="auto" w:sz="0" w:space="0"/>
                <w:lang w:val="en-US" w:eastAsia="zh-CN" w:bidi="ar"/>
              </w:rPr>
              <w:br w:type="textWrapping"/>
            </w:r>
            <w:r>
              <w:rPr>
                <w:rStyle w:val="6"/>
                <w:rFonts w:hint="eastAsia" w:ascii="微软雅黑" w:hAnsi="微软雅黑" w:eastAsia="微软雅黑" w:cs="微软雅黑"/>
                <w:b/>
                <w:bCs/>
                <w:i w:val="0"/>
                <w:iCs w:val="0"/>
                <w:caps w:val="0"/>
                <w:color w:val="555555"/>
                <w:spacing w:val="0"/>
                <w:kern w:val="0"/>
                <w:sz w:val="12"/>
                <w:szCs w:val="12"/>
                <w:bdr w:val="none" w:color="auto" w:sz="0" w:space="0"/>
                <w:lang w:val="en-US" w:eastAsia="zh-CN" w:bidi="ar"/>
              </w:rPr>
              <w:t>姓名</w:t>
            </w:r>
          </w:p>
        </w:tc>
        <w:tc>
          <w:tcPr>
            <w:tcW w:w="1230" w:type="dxa"/>
            <w:vMerge w:val="restart"/>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Style w:val="6"/>
                <w:rFonts w:hint="eastAsia" w:ascii="微软雅黑" w:hAnsi="微软雅黑" w:eastAsia="微软雅黑" w:cs="微软雅黑"/>
                <w:b/>
                <w:bCs/>
                <w:i w:val="0"/>
                <w:iCs w:val="0"/>
                <w:caps w:val="0"/>
                <w:color w:val="555555"/>
                <w:spacing w:val="0"/>
                <w:kern w:val="0"/>
                <w:sz w:val="12"/>
                <w:szCs w:val="12"/>
                <w:bdr w:val="none" w:color="auto" w:sz="0" w:space="0"/>
                <w:lang w:val="en-US" w:eastAsia="zh-CN" w:bidi="ar"/>
              </w:rPr>
              <w:t>准考证号</w:t>
            </w:r>
            <w:r>
              <w:rPr>
                <w:rStyle w:val="6"/>
                <w:rFonts w:hint="eastAsia" w:ascii="微软雅黑" w:hAnsi="微软雅黑" w:eastAsia="微软雅黑" w:cs="微软雅黑"/>
                <w:b/>
                <w:bCs/>
                <w:i w:val="0"/>
                <w:iCs w:val="0"/>
                <w:caps w:val="0"/>
                <w:color w:val="555555"/>
                <w:spacing w:val="0"/>
                <w:kern w:val="0"/>
                <w:sz w:val="12"/>
                <w:szCs w:val="12"/>
                <w:bdr w:val="none" w:color="auto" w:sz="0" w:space="0"/>
                <w:lang w:val="en-US" w:eastAsia="zh-CN" w:bidi="ar"/>
              </w:rPr>
              <w:br w:type="textWrapping"/>
            </w:r>
            <w:r>
              <w:rPr>
                <w:rStyle w:val="6"/>
                <w:rFonts w:hint="eastAsia" w:ascii="微软雅黑" w:hAnsi="微软雅黑" w:eastAsia="微软雅黑" w:cs="微软雅黑"/>
                <w:b/>
                <w:bCs/>
                <w:i w:val="0"/>
                <w:iCs w:val="0"/>
                <w:caps w:val="0"/>
                <w:color w:val="555555"/>
                <w:spacing w:val="0"/>
                <w:kern w:val="0"/>
                <w:sz w:val="12"/>
                <w:szCs w:val="12"/>
                <w:bdr w:val="none" w:color="auto" w:sz="0" w:space="0"/>
                <w:lang w:val="en-US" w:eastAsia="zh-CN" w:bidi="ar"/>
              </w:rPr>
              <w:t>（考生编号）</w:t>
            </w:r>
          </w:p>
        </w:tc>
        <w:tc>
          <w:tcPr>
            <w:tcW w:w="0" w:type="auto"/>
            <w:gridSpan w:val="5"/>
            <w:tcBorders>
              <w:top w:val="single" w:color="auto" w:sz="4" w:space="0"/>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Style w:val="6"/>
                <w:rFonts w:hint="eastAsia" w:ascii="微软雅黑" w:hAnsi="微软雅黑" w:eastAsia="微软雅黑" w:cs="微软雅黑"/>
                <w:b/>
                <w:bCs/>
                <w:i w:val="0"/>
                <w:iCs w:val="0"/>
                <w:caps w:val="0"/>
                <w:color w:val="555555"/>
                <w:spacing w:val="0"/>
                <w:kern w:val="0"/>
                <w:sz w:val="12"/>
                <w:szCs w:val="12"/>
                <w:bdr w:val="none" w:color="auto" w:sz="0" w:space="0"/>
                <w:lang w:val="en-US" w:eastAsia="zh-CN" w:bidi="ar"/>
              </w:rPr>
              <w:t>初试成绩</w:t>
            </w:r>
          </w:p>
        </w:tc>
        <w:tc>
          <w:tcPr>
            <w:tcW w:w="720" w:type="dxa"/>
            <w:vMerge w:val="restart"/>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Style w:val="6"/>
                <w:rFonts w:hint="eastAsia" w:ascii="微软雅黑" w:hAnsi="微软雅黑" w:eastAsia="微软雅黑" w:cs="微软雅黑"/>
                <w:b/>
                <w:bCs/>
                <w:i w:val="0"/>
                <w:iCs w:val="0"/>
                <w:caps w:val="0"/>
                <w:color w:val="555555"/>
                <w:spacing w:val="0"/>
                <w:kern w:val="0"/>
                <w:sz w:val="12"/>
                <w:szCs w:val="12"/>
                <w:bdr w:val="none" w:color="auto" w:sz="0" w:space="0"/>
                <w:lang w:val="en-US" w:eastAsia="zh-CN" w:bidi="ar"/>
              </w:rPr>
              <w:t>复试成绩</w:t>
            </w:r>
          </w:p>
        </w:tc>
        <w:tc>
          <w:tcPr>
            <w:tcW w:w="720" w:type="dxa"/>
            <w:vMerge w:val="restart"/>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Style w:val="6"/>
                <w:rFonts w:hint="eastAsia" w:ascii="微软雅黑" w:hAnsi="微软雅黑" w:eastAsia="微软雅黑" w:cs="微软雅黑"/>
                <w:b/>
                <w:bCs/>
                <w:i w:val="0"/>
                <w:iCs w:val="0"/>
                <w:caps w:val="0"/>
                <w:color w:val="555555"/>
                <w:spacing w:val="0"/>
                <w:kern w:val="0"/>
                <w:sz w:val="12"/>
                <w:szCs w:val="12"/>
                <w:bdr w:val="none" w:color="auto" w:sz="0" w:space="0"/>
                <w:lang w:val="en-US" w:eastAsia="zh-CN" w:bidi="ar"/>
              </w:rPr>
              <w:t>录取总成绩</w:t>
            </w:r>
          </w:p>
        </w:tc>
        <w:tc>
          <w:tcPr>
            <w:tcW w:w="1000" w:type="dxa"/>
            <w:vMerge w:val="restart"/>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Style w:val="6"/>
                <w:rFonts w:hint="eastAsia" w:ascii="微软雅黑" w:hAnsi="微软雅黑" w:eastAsia="微软雅黑" w:cs="微软雅黑"/>
                <w:b/>
                <w:bCs/>
                <w:i w:val="0"/>
                <w:iCs w:val="0"/>
                <w:caps w:val="0"/>
                <w:color w:val="555555"/>
                <w:spacing w:val="0"/>
                <w:kern w:val="0"/>
                <w:sz w:val="12"/>
                <w:szCs w:val="12"/>
                <w:bdr w:val="none" w:color="auto" w:sz="0" w:space="0"/>
                <w:lang w:val="en-US" w:eastAsia="zh-CN" w:bidi="ar"/>
              </w:rPr>
              <w:t>拟录取专业名称</w:t>
            </w:r>
          </w:p>
        </w:tc>
        <w:tc>
          <w:tcPr>
            <w:tcW w:w="1090" w:type="dxa"/>
            <w:vMerge w:val="restart"/>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Style w:val="6"/>
                <w:rFonts w:hint="eastAsia" w:ascii="微软雅黑" w:hAnsi="微软雅黑" w:eastAsia="微软雅黑" w:cs="微软雅黑"/>
                <w:b/>
                <w:bCs/>
                <w:i w:val="0"/>
                <w:iCs w:val="0"/>
                <w:caps w:val="0"/>
                <w:color w:val="555555"/>
                <w:spacing w:val="0"/>
                <w:kern w:val="0"/>
                <w:sz w:val="12"/>
                <w:szCs w:val="12"/>
                <w:bdr w:val="none" w:color="auto" w:sz="0" w:space="0"/>
                <w:lang w:val="en-US" w:eastAsia="zh-CN" w:bidi="ar"/>
              </w:rPr>
              <w:t>考生性质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91" w:hRule="atLeast"/>
        </w:trPr>
        <w:tc>
          <w:tcPr>
            <w:tcW w:w="370" w:type="dxa"/>
            <w:vMerge w:val="continue"/>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rPr>
                <w:rFonts w:hint="eastAsia" w:ascii="微软雅黑" w:hAnsi="微软雅黑" w:eastAsia="微软雅黑" w:cs="微软雅黑"/>
                <w:i w:val="0"/>
                <w:iCs w:val="0"/>
                <w:caps w:val="0"/>
                <w:color w:val="555555"/>
                <w:spacing w:val="0"/>
                <w:sz w:val="14"/>
                <w:szCs w:val="14"/>
              </w:rPr>
            </w:pPr>
          </w:p>
        </w:tc>
        <w:tc>
          <w:tcPr>
            <w:tcW w:w="630" w:type="dxa"/>
            <w:vMerge w:val="continue"/>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rPr>
                <w:rFonts w:hint="eastAsia" w:ascii="微软雅黑" w:hAnsi="微软雅黑" w:eastAsia="微软雅黑" w:cs="微软雅黑"/>
                <w:i w:val="0"/>
                <w:iCs w:val="0"/>
                <w:caps w:val="0"/>
                <w:color w:val="555555"/>
                <w:spacing w:val="0"/>
                <w:sz w:val="14"/>
                <w:szCs w:val="14"/>
              </w:rPr>
            </w:pPr>
          </w:p>
        </w:tc>
        <w:tc>
          <w:tcPr>
            <w:tcW w:w="1230" w:type="dxa"/>
            <w:vMerge w:val="continue"/>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rPr>
                <w:rFonts w:hint="eastAsia" w:ascii="微软雅黑" w:hAnsi="微软雅黑" w:eastAsia="微软雅黑" w:cs="微软雅黑"/>
                <w:i w:val="0"/>
                <w:iCs w:val="0"/>
                <w:caps w:val="0"/>
                <w:color w:val="555555"/>
                <w:spacing w:val="0"/>
                <w:sz w:val="14"/>
                <w:szCs w:val="14"/>
              </w:rPr>
            </w:pPr>
          </w:p>
        </w:tc>
        <w:tc>
          <w:tcPr>
            <w:tcW w:w="53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Style w:val="6"/>
                <w:rFonts w:hint="eastAsia" w:ascii="微软雅黑" w:hAnsi="微软雅黑" w:eastAsia="微软雅黑" w:cs="微软雅黑"/>
                <w:b/>
                <w:bCs/>
                <w:i w:val="0"/>
                <w:iCs w:val="0"/>
                <w:caps w:val="0"/>
                <w:color w:val="555555"/>
                <w:spacing w:val="0"/>
                <w:kern w:val="0"/>
                <w:sz w:val="12"/>
                <w:szCs w:val="12"/>
                <w:bdr w:val="none" w:color="auto" w:sz="0" w:space="0"/>
                <w:lang w:val="en-US" w:eastAsia="zh-CN" w:bidi="ar"/>
              </w:rPr>
              <w:t>外国语</w:t>
            </w:r>
          </w:p>
        </w:tc>
        <w:tc>
          <w:tcPr>
            <w:tcW w:w="72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Style w:val="6"/>
                <w:rFonts w:hint="eastAsia" w:ascii="微软雅黑" w:hAnsi="微软雅黑" w:eastAsia="微软雅黑" w:cs="微软雅黑"/>
                <w:b/>
                <w:bCs/>
                <w:i w:val="0"/>
                <w:iCs w:val="0"/>
                <w:caps w:val="0"/>
                <w:color w:val="555555"/>
                <w:spacing w:val="0"/>
                <w:kern w:val="0"/>
                <w:sz w:val="12"/>
                <w:szCs w:val="12"/>
                <w:bdr w:val="none" w:color="auto" w:sz="0" w:space="0"/>
                <w:lang w:val="en-US" w:eastAsia="zh-CN" w:bidi="ar"/>
              </w:rPr>
              <w:t>政治或管理综合</w:t>
            </w:r>
          </w:p>
        </w:tc>
        <w:tc>
          <w:tcPr>
            <w:tcW w:w="72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Style w:val="6"/>
                <w:rFonts w:hint="eastAsia" w:ascii="微软雅黑" w:hAnsi="微软雅黑" w:eastAsia="微软雅黑" w:cs="微软雅黑"/>
                <w:b/>
                <w:bCs/>
                <w:i w:val="0"/>
                <w:iCs w:val="0"/>
                <w:caps w:val="0"/>
                <w:color w:val="555555"/>
                <w:spacing w:val="0"/>
                <w:kern w:val="0"/>
                <w:sz w:val="12"/>
                <w:szCs w:val="12"/>
                <w:bdr w:val="none" w:color="auto" w:sz="0" w:space="0"/>
                <w:lang w:val="en-US" w:eastAsia="zh-CN" w:bidi="ar"/>
              </w:rPr>
              <w:t>业务一</w:t>
            </w:r>
          </w:p>
        </w:tc>
        <w:tc>
          <w:tcPr>
            <w:tcW w:w="64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Style w:val="6"/>
                <w:rFonts w:hint="eastAsia" w:ascii="微软雅黑" w:hAnsi="微软雅黑" w:eastAsia="微软雅黑" w:cs="微软雅黑"/>
                <w:b/>
                <w:bCs/>
                <w:i w:val="0"/>
                <w:iCs w:val="0"/>
                <w:caps w:val="0"/>
                <w:color w:val="555555"/>
                <w:spacing w:val="0"/>
                <w:kern w:val="0"/>
                <w:sz w:val="12"/>
                <w:szCs w:val="12"/>
                <w:bdr w:val="none" w:color="auto" w:sz="0" w:space="0"/>
                <w:lang w:val="en-US" w:eastAsia="zh-CN" w:bidi="ar"/>
              </w:rPr>
              <w:t>业务二</w:t>
            </w:r>
          </w:p>
        </w:tc>
        <w:tc>
          <w:tcPr>
            <w:tcW w:w="72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Style w:val="6"/>
                <w:rFonts w:hint="eastAsia" w:ascii="微软雅黑" w:hAnsi="微软雅黑" w:eastAsia="微软雅黑" w:cs="微软雅黑"/>
                <w:b/>
                <w:bCs/>
                <w:i w:val="0"/>
                <w:iCs w:val="0"/>
                <w:caps w:val="0"/>
                <w:color w:val="555555"/>
                <w:spacing w:val="0"/>
                <w:kern w:val="0"/>
                <w:sz w:val="12"/>
                <w:szCs w:val="12"/>
                <w:bdr w:val="none" w:color="auto" w:sz="0" w:space="0"/>
                <w:lang w:val="en-US" w:eastAsia="zh-CN" w:bidi="ar"/>
              </w:rPr>
              <w:t>初试总分</w:t>
            </w:r>
          </w:p>
        </w:tc>
        <w:tc>
          <w:tcPr>
            <w:tcW w:w="720" w:type="dxa"/>
            <w:vMerge w:val="continue"/>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rPr>
                <w:rFonts w:hint="eastAsia" w:ascii="微软雅黑" w:hAnsi="微软雅黑" w:eastAsia="微软雅黑" w:cs="微软雅黑"/>
                <w:i w:val="0"/>
                <w:iCs w:val="0"/>
                <w:caps w:val="0"/>
                <w:color w:val="555555"/>
                <w:spacing w:val="0"/>
                <w:sz w:val="14"/>
                <w:szCs w:val="14"/>
              </w:rPr>
            </w:pPr>
          </w:p>
        </w:tc>
        <w:tc>
          <w:tcPr>
            <w:tcW w:w="720" w:type="dxa"/>
            <w:vMerge w:val="continue"/>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rPr>
                <w:rFonts w:hint="eastAsia" w:ascii="微软雅黑" w:hAnsi="微软雅黑" w:eastAsia="微软雅黑" w:cs="微软雅黑"/>
                <w:i w:val="0"/>
                <w:iCs w:val="0"/>
                <w:caps w:val="0"/>
                <w:color w:val="555555"/>
                <w:spacing w:val="0"/>
                <w:sz w:val="14"/>
                <w:szCs w:val="14"/>
              </w:rPr>
            </w:pPr>
          </w:p>
        </w:tc>
        <w:tc>
          <w:tcPr>
            <w:tcW w:w="1000" w:type="dxa"/>
            <w:vMerge w:val="continue"/>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rPr>
                <w:rFonts w:hint="eastAsia" w:ascii="微软雅黑" w:hAnsi="微软雅黑" w:eastAsia="微软雅黑" w:cs="微软雅黑"/>
                <w:i w:val="0"/>
                <w:iCs w:val="0"/>
                <w:caps w:val="0"/>
                <w:color w:val="555555"/>
                <w:spacing w:val="0"/>
                <w:sz w:val="14"/>
                <w:szCs w:val="14"/>
              </w:rPr>
            </w:pPr>
          </w:p>
        </w:tc>
        <w:tc>
          <w:tcPr>
            <w:tcW w:w="1090" w:type="dxa"/>
            <w:vMerge w:val="continue"/>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rPr>
                <w:rFonts w:hint="eastAsia" w:ascii="微软雅黑" w:hAnsi="微软雅黑" w:eastAsia="微软雅黑" w:cs="微软雅黑"/>
                <w:i w:val="0"/>
                <w:iCs w:val="0"/>
                <w:caps w:val="0"/>
                <w:color w:val="555555"/>
                <w:spacing w:val="0"/>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0" w:type="auto"/>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王昊</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105963000001418</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46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54</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123</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120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343</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85.51</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75.36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化学</w:t>
            </w:r>
          </w:p>
        </w:tc>
        <w:tc>
          <w:tcPr>
            <w:tcW w:w="109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0" w:type="auto"/>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2</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张倩</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105963000001446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53</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48</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119</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130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350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81.90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74.76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化学</w:t>
            </w:r>
          </w:p>
        </w:tc>
        <w:tc>
          <w:tcPr>
            <w:tcW w:w="109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0" w:type="auto"/>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3</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谢青</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105963000001433</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68</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87</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126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346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82.00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74.32</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化学</w:t>
            </w:r>
          </w:p>
        </w:tc>
        <w:tc>
          <w:tcPr>
            <w:tcW w:w="109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0" w:type="auto"/>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4</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蓝晓琪</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105963000001378</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54</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58</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99</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130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341</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82.80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74.04</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化学</w:t>
            </w:r>
          </w:p>
        </w:tc>
        <w:tc>
          <w:tcPr>
            <w:tcW w:w="109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0" w:type="auto"/>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杨聪</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105963000001438</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57</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54</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93</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132</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336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79.90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72.28</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化学</w:t>
            </w:r>
          </w:p>
        </w:tc>
        <w:tc>
          <w:tcPr>
            <w:tcW w:w="109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0" w:type="auto"/>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李南盛</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105963000001379</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49</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62</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109</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120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340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77.97</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71.99</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化学</w:t>
            </w:r>
          </w:p>
        </w:tc>
        <w:tc>
          <w:tcPr>
            <w:tcW w:w="109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0" w:type="auto"/>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7</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苏广华</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105963000001408</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44</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58</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119</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327</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81.15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71.70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化学</w:t>
            </w:r>
          </w:p>
        </w:tc>
        <w:tc>
          <w:tcPr>
            <w:tcW w:w="109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0" w:type="auto"/>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8</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韦嘉珍</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105963000001422</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62</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51</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96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110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319</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83.47</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71.67</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化学</w:t>
            </w:r>
          </w:p>
        </w:tc>
        <w:tc>
          <w:tcPr>
            <w:tcW w:w="109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0" w:type="auto"/>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9</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利沾基</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105963000001384</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51</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62</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110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121</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344</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75.60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71.52</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化学</w:t>
            </w:r>
          </w:p>
        </w:tc>
        <w:tc>
          <w:tcPr>
            <w:tcW w:w="109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0" w:type="auto"/>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曾瑞清</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105963000001357</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46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52</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104</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121</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323</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81.35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71.30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化学</w:t>
            </w:r>
          </w:p>
        </w:tc>
        <w:tc>
          <w:tcPr>
            <w:tcW w:w="109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0" w:type="auto"/>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11</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蒋卫芳</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105963000001375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37</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50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96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122</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305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84.70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70.48</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化学</w:t>
            </w:r>
          </w:p>
        </w:tc>
        <w:tc>
          <w:tcPr>
            <w:tcW w:w="109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0" w:type="auto"/>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12</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余幸莲</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105963000001444</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37</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58</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101</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120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316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79.95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69.90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化学</w:t>
            </w:r>
          </w:p>
        </w:tc>
        <w:tc>
          <w:tcPr>
            <w:tcW w:w="109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0" w:type="auto"/>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13</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刘燕仪</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105963000001396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43</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55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54</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130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282</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89.85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69.78</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化学</w:t>
            </w:r>
          </w:p>
        </w:tc>
        <w:tc>
          <w:tcPr>
            <w:tcW w:w="109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0" w:type="auto"/>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14</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刘坤</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105963000001393</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40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112</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114</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326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76.40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69.68</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化学</w:t>
            </w:r>
          </w:p>
        </w:tc>
        <w:tc>
          <w:tcPr>
            <w:tcW w:w="109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0" w:type="auto"/>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赖勇全</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105963000001377</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43</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53</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110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119</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325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76.06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69.42</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化学</w:t>
            </w:r>
          </w:p>
        </w:tc>
        <w:tc>
          <w:tcPr>
            <w:tcW w:w="109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0" w:type="auto"/>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林小桂</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105963000001389</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43</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48</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118</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309</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78.79</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68.60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化学</w:t>
            </w:r>
          </w:p>
        </w:tc>
        <w:tc>
          <w:tcPr>
            <w:tcW w:w="109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0" w:type="auto"/>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17</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覃钰淇</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105963000001411</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41</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49</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93</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117</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300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81.30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68.52</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化学</w:t>
            </w:r>
          </w:p>
        </w:tc>
        <w:tc>
          <w:tcPr>
            <w:tcW w:w="109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0" w:type="auto"/>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18</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谢梦虹</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105963000001432</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44</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57</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85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118</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304</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79.90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68.44</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化学</w:t>
            </w:r>
          </w:p>
        </w:tc>
        <w:tc>
          <w:tcPr>
            <w:tcW w:w="109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0" w:type="auto"/>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19</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潘凤华</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105963000001403</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47</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50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90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121</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308</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78.65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68.42</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化学</w:t>
            </w:r>
          </w:p>
        </w:tc>
        <w:tc>
          <w:tcPr>
            <w:tcW w:w="109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0" w:type="auto"/>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20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林俊良</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105963000001388</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50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50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85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114</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299</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79.40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67.64</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化学</w:t>
            </w:r>
          </w:p>
        </w:tc>
        <w:tc>
          <w:tcPr>
            <w:tcW w:w="109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0" w:type="auto"/>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21</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黄信</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105963000001370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48</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53</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76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116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293</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80.88</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67.51</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化学</w:t>
            </w:r>
          </w:p>
        </w:tc>
        <w:tc>
          <w:tcPr>
            <w:tcW w:w="109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0" w:type="auto"/>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22</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莫琪琦</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105963000001401</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42</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49</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72</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133</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296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77.55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66.54</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化学</w:t>
            </w:r>
          </w:p>
        </w:tc>
        <w:tc>
          <w:tcPr>
            <w:tcW w:w="109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0" w:type="auto"/>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23</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杨冰念</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105963000001437</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44</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48</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83</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122</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297</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77.15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66.50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化学</w:t>
            </w:r>
          </w:p>
        </w:tc>
        <w:tc>
          <w:tcPr>
            <w:tcW w:w="109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0" w:type="auto"/>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24</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郑颜盈</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105963000001449</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50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55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67</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278</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82.81</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66.48</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化学</w:t>
            </w:r>
          </w:p>
        </w:tc>
        <w:tc>
          <w:tcPr>
            <w:tcW w:w="109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0" w:type="auto"/>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25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罗佳</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105963000001398</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39</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74</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116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294</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76.45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65.86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化学</w:t>
            </w:r>
          </w:p>
        </w:tc>
        <w:tc>
          <w:tcPr>
            <w:tcW w:w="109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0" w:type="auto"/>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26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于湘</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105963000001442</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36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56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88</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113</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293</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76.25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65.66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化学</w:t>
            </w:r>
          </w:p>
        </w:tc>
        <w:tc>
          <w:tcPr>
            <w:tcW w:w="109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0" w:type="auto"/>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27</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刘健</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105963000001392</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46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55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75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114</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290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77.05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65.62</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化学</w:t>
            </w:r>
          </w:p>
        </w:tc>
        <w:tc>
          <w:tcPr>
            <w:tcW w:w="109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0" w:type="auto"/>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28</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朱懋凤</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105963000001452</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40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50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80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125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295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74.53</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65.21</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化学</w:t>
            </w:r>
          </w:p>
        </w:tc>
        <w:tc>
          <w:tcPr>
            <w:tcW w:w="109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0" w:type="auto"/>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29</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陈领河</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105963000001360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49</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49</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126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284</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76.83</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64.81</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化学</w:t>
            </w:r>
          </w:p>
        </w:tc>
        <w:tc>
          <w:tcPr>
            <w:tcW w:w="109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0" w:type="auto"/>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30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余华娟</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105963000001443</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48</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46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84</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115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293</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74.12</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64.81</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化学</w:t>
            </w:r>
          </w:p>
        </w:tc>
        <w:tc>
          <w:tcPr>
            <w:tcW w:w="109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0" w:type="auto"/>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31</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农春课</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105963000001402</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38</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39</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80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111</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268</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79.78</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64.07</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化学</w:t>
            </w:r>
          </w:p>
        </w:tc>
        <w:tc>
          <w:tcPr>
            <w:tcW w:w="109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一志愿</w:t>
            </w: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w:t>
            </w: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双少上线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0" w:type="auto"/>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32</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黄秀红</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105963000001371</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49</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55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67</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101</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272</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78.30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63.96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化学</w:t>
            </w:r>
          </w:p>
        </w:tc>
        <w:tc>
          <w:tcPr>
            <w:tcW w:w="109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0" w:type="auto"/>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33</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覃海萍</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105963000001410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46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55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80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125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306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64.14</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62.38</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化学</w:t>
            </w:r>
          </w:p>
        </w:tc>
        <w:tc>
          <w:tcPr>
            <w:tcW w:w="109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0" w:type="auto"/>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34</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韦金美</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105963000001423</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35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48</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55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114</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252</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68.20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57.52</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化学</w:t>
            </w:r>
          </w:p>
        </w:tc>
        <w:tc>
          <w:tcPr>
            <w:tcW w:w="109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一志愿</w:t>
            </w: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w:t>
            </w: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双少上线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0" w:type="auto"/>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35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陈鸿</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105963000001455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70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56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71</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123</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320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90.00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74.40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化学工程与技术</w:t>
            </w:r>
          </w:p>
        </w:tc>
        <w:tc>
          <w:tcPr>
            <w:tcW w:w="109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0" w:type="auto"/>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36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董妮诗</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105963000001456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49</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61</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64</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109</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283</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87.25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68.86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化学工程与技术</w:t>
            </w:r>
          </w:p>
        </w:tc>
        <w:tc>
          <w:tcPr>
            <w:tcW w:w="109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0" w:type="auto"/>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37</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赵立革</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105963000001468</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35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43</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62</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111</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251</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85.75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64.42</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化学工程与技术</w:t>
            </w:r>
          </w:p>
        </w:tc>
        <w:tc>
          <w:tcPr>
            <w:tcW w:w="109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一志愿</w:t>
            </w: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w:t>
            </w: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双少上线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0" w:type="auto"/>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38</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苏玉芳</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105963000001499</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81</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54</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91</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107</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333</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92.25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76.86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材料与化工</w:t>
            </w:r>
          </w:p>
        </w:tc>
        <w:tc>
          <w:tcPr>
            <w:tcW w:w="109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0" w:type="auto"/>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39</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黄睿健</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105963000001474</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77</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59</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58</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110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304</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92.00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73.28</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材料与化工</w:t>
            </w:r>
          </w:p>
        </w:tc>
        <w:tc>
          <w:tcPr>
            <w:tcW w:w="109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0" w:type="auto"/>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40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李博</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105963000001476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57</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59</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78</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108</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302</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90.25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72.34</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材料与化工</w:t>
            </w:r>
          </w:p>
        </w:tc>
        <w:tc>
          <w:tcPr>
            <w:tcW w:w="109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0" w:type="auto"/>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41</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秦海</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105963000001497</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42</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54</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97</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115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308</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84.25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70.66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材料与化工</w:t>
            </w:r>
          </w:p>
        </w:tc>
        <w:tc>
          <w:tcPr>
            <w:tcW w:w="109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0" w:type="auto"/>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42</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莫升旺</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105963000001491</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67</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50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75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113</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305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83.75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70.10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材料与化工</w:t>
            </w:r>
          </w:p>
        </w:tc>
        <w:tc>
          <w:tcPr>
            <w:tcW w:w="109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0" w:type="auto"/>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43</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周厚清</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105963000001516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80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50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51</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286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88.25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69.62</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材料与化工</w:t>
            </w:r>
          </w:p>
        </w:tc>
        <w:tc>
          <w:tcPr>
            <w:tcW w:w="109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一志愿</w:t>
            </w: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w:t>
            </w: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双少上线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0" w:type="auto"/>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44</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孙晨凯</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105963000001500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51</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48</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72</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103</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274</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91.25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69.38</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材料与化工</w:t>
            </w:r>
          </w:p>
        </w:tc>
        <w:tc>
          <w:tcPr>
            <w:tcW w:w="109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0" w:type="auto"/>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45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赵庆阁</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105963000001515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55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49</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76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109</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289</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85.75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68.98</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材料与化工</w:t>
            </w:r>
          </w:p>
        </w:tc>
        <w:tc>
          <w:tcPr>
            <w:tcW w:w="109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0" w:type="auto"/>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46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潘必俊</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105963000001494</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62</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58</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55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103</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278</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87.75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68.46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材料与化工</w:t>
            </w:r>
          </w:p>
        </w:tc>
        <w:tc>
          <w:tcPr>
            <w:tcW w:w="109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0" w:type="auto"/>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47</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黎金海</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105963000001475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63</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50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284</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85.75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68.38</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材料与化工</w:t>
            </w:r>
          </w:p>
        </w:tc>
        <w:tc>
          <w:tcPr>
            <w:tcW w:w="109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0" w:type="auto"/>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48</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王麒森</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105963000001502</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50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45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69</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270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89.25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68.10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材料与化工</w:t>
            </w:r>
          </w:p>
        </w:tc>
        <w:tc>
          <w:tcPr>
            <w:tcW w:w="109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0" w:type="auto"/>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49</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朱正鸿</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105963000001519</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52</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59</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53</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101</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265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86.50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66.40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材料与化工</w:t>
            </w:r>
          </w:p>
        </w:tc>
        <w:tc>
          <w:tcPr>
            <w:tcW w:w="109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0" w:type="auto"/>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50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程秋芋</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105963000001520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64</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126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356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91.25</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79.22</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生物与医药</w:t>
            </w:r>
          </w:p>
        </w:tc>
        <w:tc>
          <w:tcPr>
            <w:tcW w:w="109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0" w:type="auto"/>
            <w:tcBorders>
              <w:top w:val="nil"/>
              <w:left w:val="single" w:color="auto" w:sz="4" w:space="0"/>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51</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梁韦武</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105963000001522</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68</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60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116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84</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328</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93.00</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default" w:ascii="Times New Roman" w:hAnsi="Times New Roman" w:eastAsia="微软雅黑" w:cs="Times New Roman"/>
                <w:i w:val="0"/>
                <w:iCs w:val="0"/>
                <w:caps w:val="0"/>
                <w:color w:val="555555"/>
                <w:spacing w:val="0"/>
                <w:kern w:val="0"/>
                <w:sz w:val="12"/>
                <w:szCs w:val="12"/>
                <w:bdr w:val="none" w:color="auto" w:sz="0" w:space="0"/>
                <w:lang w:val="en-US" w:eastAsia="zh-CN" w:bidi="ar"/>
              </w:rPr>
              <w:t>76.56</w:t>
            </w:r>
          </w:p>
        </w:tc>
        <w:tc>
          <w:tcPr>
            <w:tcW w:w="0" w:type="auto"/>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生物与医药</w:t>
            </w:r>
          </w:p>
        </w:tc>
        <w:tc>
          <w:tcPr>
            <w:tcW w:w="1090" w:type="dxa"/>
            <w:tcBorders>
              <w:top w:val="nil"/>
              <w:left w:val="nil"/>
              <w:bottom w:val="single" w:color="auto" w:sz="4" w:space="0"/>
              <w:right w:val="single" w:color="auto" w:sz="4" w:space="0"/>
            </w:tcBorders>
            <w:shd w:val="clear" w:color="auto" w:fill="FFFFFF"/>
            <w:tcMar>
              <w:top w:w="100" w:type="dxa"/>
              <w:left w:w="140" w:type="dxa"/>
              <w:bottom w:w="100" w:type="dxa"/>
              <w:right w:w="140" w:type="dxa"/>
            </w:tcMar>
            <w:vAlign w:val="center"/>
          </w:tcPr>
          <w:p>
            <w:pPr>
              <w:keepNext w:val="0"/>
              <w:keepLines w:val="0"/>
              <w:widowControl/>
              <w:suppressLineNumbers w:val="0"/>
              <w:ind w:left="0" w:firstLine="0"/>
              <w:jc w:val="left"/>
              <w:rPr>
                <w:rFonts w:hint="eastAsia" w:ascii="微软雅黑" w:hAnsi="微软雅黑" w:eastAsia="微软雅黑" w:cs="微软雅黑"/>
                <w:i w:val="0"/>
                <w:iCs w:val="0"/>
                <w:caps w:val="0"/>
                <w:color w:val="555555"/>
                <w:spacing w:val="0"/>
                <w:sz w:val="14"/>
                <w:szCs w:val="14"/>
              </w:rPr>
            </w:pPr>
            <w:r>
              <w:rPr>
                <w:rFonts w:hint="eastAsia" w:ascii="微软雅黑" w:hAnsi="微软雅黑" w:eastAsia="微软雅黑" w:cs="微软雅黑"/>
                <w:i w:val="0"/>
                <w:iCs w:val="0"/>
                <w:caps w:val="0"/>
                <w:color w:val="555555"/>
                <w:spacing w:val="0"/>
                <w:kern w:val="0"/>
                <w:sz w:val="12"/>
                <w:szCs w:val="12"/>
                <w:bdr w:val="none" w:color="auto" w:sz="0" w:space="0"/>
                <w:lang w:val="en-US" w:eastAsia="zh-CN" w:bidi="ar"/>
              </w:rPr>
              <w:t>一志愿</w:t>
            </w:r>
          </w:p>
        </w:tc>
      </w:tr>
    </w:tbl>
    <w:p>
      <w:pPr>
        <w:keepNext w:val="0"/>
        <w:keepLines w:val="0"/>
        <w:widowControl/>
        <w:suppressLineNumbers w:val="0"/>
        <w:spacing w:after="10" w:afterAutospacing="0" w:line="288" w:lineRule="atLeast"/>
        <w:jc w:val="left"/>
        <w:rPr>
          <w:rFonts w:hint="eastAsia" w:ascii="微软雅黑" w:hAnsi="微软雅黑" w:eastAsia="微软雅黑" w:cs="微软雅黑"/>
          <w:sz w:val="16"/>
          <w:szCs w:val="1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0D416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1235</Words>
  <Characters>2810</Characters>
  <Lines>0</Lines>
  <Paragraphs>0</Paragraphs>
  <TotalTime>0</TotalTime>
  <ScaleCrop>false</ScaleCrop>
  <LinksUpToDate>false</LinksUpToDate>
  <CharactersWithSpaces>2839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2023-04-21T09:57:49Z</dcterms:created>
  <dc:creator>Administrator</dc:creator>
  <cp:lastModifiedBy>王英</cp:lastModifiedBy>
  <dcterms:modified xsi:type="dcterms:W3CDTF">2023-04-21T09:57:59Z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DB01B07FBC164DE49D9209C9DEA2E996</vt:lpwstr>
  </property>
</Properties>
</file>