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  <w:jc w:val="center"/>
        <w:textAlignment w:val="baseline"/>
        <w:rPr>
          <w:b/>
          <w:bCs/>
          <w:color w:val="333333"/>
          <w:sz w:val="18"/>
          <w:szCs w:val="18"/>
        </w:rPr>
      </w:pPr>
      <w:bookmarkStart w:id="0" w:name="_GoBack"/>
      <w:r>
        <w:rPr>
          <w:b/>
          <w:bCs/>
          <w:color w:val="333333"/>
          <w:sz w:val="18"/>
          <w:szCs w:val="18"/>
          <w:bdr w:val="none" w:color="auto" w:sz="0" w:space="0"/>
          <w:vertAlign w:val="baseline"/>
        </w:rPr>
        <w:t>桂林理工大学2023年工商管理专业硕士（MBA）一志愿上线考生名单公示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sz w:val="14"/>
          <w:szCs w:val="14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来源： 日期：2023-04-01 16:41</w: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作者：</w: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编辑：王贤</w: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点击数：3616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200" w:beforeAutospacing="0" w:after="0" w:afterAutospacing="0" w:line="18" w:lineRule="atLeast"/>
        <w:ind w:left="0" w:right="0" w:firstLine="42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2F2F2"/>
          <w:vertAlign w:val="baseline"/>
        </w:rPr>
        <w:t>表</w:t>
      </w:r>
      <w:r>
        <w:rPr>
          <w:rStyle w:val="6"/>
          <w:rFonts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2F2F2"/>
          <w:vertAlign w:val="baseline"/>
          <w:lang w:val="en-US"/>
        </w:rPr>
        <w:t>1 MBA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2F2F2"/>
          <w:vertAlign w:val="baseline"/>
        </w:rPr>
        <w:t>全日制一志愿上线考生名单（按考生编号排序）</w:t>
      </w:r>
    </w:p>
    <w:tbl>
      <w:tblPr>
        <w:tblW w:w="495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2F2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972"/>
        <w:gridCol w:w="2236"/>
        <w:gridCol w:w="1070"/>
        <w:gridCol w:w="972"/>
        <w:gridCol w:w="1070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Header/>
        </w:trPr>
        <w:tc>
          <w:tcPr>
            <w:tcW w:w="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考生姓名</w:t>
            </w:r>
          </w:p>
        </w:tc>
        <w:tc>
          <w:tcPr>
            <w:tcW w:w="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管理综合成绩</w:t>
            </w:r>
          </w:p>
        </w:tc>
        <w:tc>
          <w:tcPr>
            <w:tcW w:w="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外语成绩</w:t>
            </w:r>
          </w:p>
        </w:tc>
        <w:tc>
          <w:tcPr>
            <w:tcW w:w="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总分</w:t>
            </w:r>
          </w:p>
        </w:tc>
        <w:tc>
          <w:tcPr>
            <w:tcW w:w="1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特岗或者退役士兵等特殊加分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安凯尔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艾尼瓦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105963000002998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蔡源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105963000003002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曾盈盈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105963000003011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205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陈福剑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105963000003013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陈家虎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105963000003016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陈敬艳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105963000003017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陈贤伟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105963000003022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194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陈欣廉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105963000003024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陈耀林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105963000003027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陈越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105963000003032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褚翔宇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105963000003038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崔留拴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105963000003039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崔馨日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105963000003040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209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邓淼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105963000003043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邓倩玉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105963000003045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冯华艺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105963000003058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冯英哲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105963000003060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傅荟瑾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105963000003063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高超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105963000003065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龚轶晗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105963000003070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关志亮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105963000003074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郭子良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105963000003078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韩津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105963000003079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胡晋宇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105963000003093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214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胡爽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105963000003095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特岗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+10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黄士强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105963000003110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黄佑永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105963000003117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霍文俊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105963000003120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孔京睿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105963000003142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孔祥瑛璎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105963000003144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李贝丝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105963000003155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147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228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李晨曦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105963000003157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李丛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105963000003159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李皓月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105963000003160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李明月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105963000003165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174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李润泽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105963000003167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李星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105963000003176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李修涵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105963000003177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李怡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105963000003180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廖清媛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105963000003188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174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林国礼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105963000003190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林秋亚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105963000003192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刘华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105963000003203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刘桓彤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105963000003206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刘婧瑜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105963000003208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刘俊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105963000003209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149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刘梦梦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105963000003210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208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刘蓉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105963000003211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刘烜佐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105963000003213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刘燕群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105963000003215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刘镇宇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105963000003218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卢亮廷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105963000003222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陆泓宇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105963000003224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罗铭鸿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105963000003228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马滢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105963000003237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马玉霞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105963000003238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莫茜羽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105963000003246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倪岚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105963000003251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聂少琦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105963000003252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欧艳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105963000003255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蒲文凤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105963000003262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沈超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105963000003274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184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时新建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105963000003280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苏慧玲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105963000003286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苏江琳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105963000003287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苏万岗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105963000003288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213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粟家乐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105963000003289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孙晓雪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105963000003294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谭凯月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105963000003302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184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汤静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105963000003303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唐冬玲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105963000003306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207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唐发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105963000003307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童鑫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105963000003316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万春霞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105963000003317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王波霞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105963000003319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王超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105963000003320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王海福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105963000003325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王娜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105963000003330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王淑敏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105963000003333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王挺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105963000003337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209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王晓东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105963000003340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王晓燕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105963000003341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王鑫山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105963000003345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王修圣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105963000003346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魏新健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105963000003357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211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吴璐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105963000003362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吴佩芝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105963000003363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吴宋体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105963000003364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吴志敏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105963000003367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伍贤峰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105963000003368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205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伍依萍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105963000003369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肖宇赏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105963000003375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164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谢元元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105963000003383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徐天昊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105963000003386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许吉伟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105963000003388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杨凌霄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105963000003399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杨茜云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105963000003402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殷涵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105963000003409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雍容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105963000003414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张高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105963000003424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238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张锽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105963000003428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185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张洁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105963000003430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张天栋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105963000003434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张莹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105963000003442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赵青祝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105963000003449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赵艺璇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105963000003451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郑舒懿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105963000003454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179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朱丹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105963000003466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174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朱琳英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105963000003467</w:t>
            </w:r>
          </w:p>
        </w:tc>
        <w:tc>
          <w:tcPr>
            <w:tcW w:w="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177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200" w:beforeAutospacing="0" w:after="0" w:afterAutospacing="0" w:line="18" w:lineRule="atLeast"/>
        <w:ind w:left="0" w:right="0" w:firstLine="420"/>
        <w:jc w:val="center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200" w:beforeAutospacing="0" w:after="0" w:afterAutospacing="0" w:line="18" w:lineRule="atLeast"/>
        <w:ind w:left="0" w:right="0" w:firstLine="420"/>
        <w:jc w:val="center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2F2F2"/>
          <w:vertAlign w:val="baseline"/>
        </w:rPr>
        <w:t>表</w:t>
      </w:r>
      <w:r>
        <w:rPr>
          <w:rStyle w:val="6"/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2F2F2"/>
          <w:vertAlign w:val="baseline"/>
          <w:lang w:val="en-US"/>
        </w:rPr>
        <w:t>2 MBA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2F2F2"/>
          <w:vertAlign w:val="baseline"/>
        </w:rPr>
        <w:t>非全日制一志愿上线考生名单（按考生编号排序）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2F2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049"/>
        <w:gridCol w:w="2169"/>
        <w:gridCol w:w="770"/>
        <w:gridCol w:w="700"/>
        <w:gridCol w:w="770"/>
        <w:gridCol w:w="12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</w:tblPrEx>
        <w:trPr>
          <w:trHeight w:val="640" w:hRule="atLeast"/>
        </w:trPr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2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考生姓名</w:t>
            </w:r>
          </w:p>
        </w:tc>
        <w:tc>
          <w:tcPr>
            <w:tcW w:w="2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管理综合成绩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外语成绩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总分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特岗或者退役士兵等特殊加分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曹尔瀚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曾喜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3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陈卓娅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105963000003034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147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216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付宏洲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郭沫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黄兵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105963000003099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黄伟新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霍明芳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江云婕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金蓉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105963000003134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金振海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105963000003136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145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刘永钦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13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马帼晗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14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马利威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庞琪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彭雪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皮爱国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石天妍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19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苏法翔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20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孙俊程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105963000003290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21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王月仙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180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22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谢焱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23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阳开云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105963000003394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167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24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张东臣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25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朱中秋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157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ottom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26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竺勇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105963000003470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124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420"/>
              <w:jc w:val="center"/>
              <w:textAlignment w:val="baseline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177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baseline"/>
        <w:rPr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40A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1220</Words>
  <Characters>3930</Characters>
  <Lines>0</Lines>
  <Paragraphs>0</Paragraphs>
  <TotalTime>0</TotalTime>
  <ScaleCrop>false</ScaleCrop>
  <LinksUpToDate>false</LinksUpToDate>
  <CharactersWithSpaces>3937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2023-04-21T12:26:16Z</dcterms:created>
  <dc:creator>Administrator</dc:creator>
  <cp:lastModifiedBy>王英</cp:lastModifiedBy>
  <dcterms:modified xsi:type="dcterms:W3CDTF">2023-04-21T12:26:26Z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F8DF6F5301CD409D8A293FB885F25959</vt:lpwstr>
  </property>
</Properties>
</file>