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0" w:beforeAutospacing="0" w:after="160" w:afterAutospacing="0" w:line="280" w:lineRule="atLeast"/>
        <w:ind w:left="160" w:right="16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理学院2023级已接受复试调剂研究生复试名单公示（应用统计专业）</w:t>
      </w:r>
      <w:bookmarkEnd w:id="0"/>
    </w:p>
    <w:p>
      <w:pPr>
        <w:pStyle w:val="3"/>
        <w:keepNext w:val="0"/>
        <w:keepLines w:val="0"/>
        <w:widowControl/>
        <w:suppressLineNumbers w:val="0"/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作者：理学院    时间：2023-04-09    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1434</w:t>
      </w:r>
    </w:p>
    <w:p>
      <w:pPr>
        <w:pStyle w:val="3"/>
        <w:keepNext w:val="0"/>
        <w:keepLines w:val="0"/>
        <w:widowControl/>
        <w:suppressLineNumbers w:val="0"/>
        <w:spacing w:before="250" w:beforeAutospacing="0" w:after="250" w:afterAutospacing="0" w:line="300" w:lineRule="atLeast"/>
        <w:ind w:left="0" w:right="0"/>
        <w:jc w:val="center"/>
      </w:pPr>
      <w:r>
        <w:rPr>
          <w:rFonts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</w:rPr>
        <w:t>缺额开关时间：(2023年4月6日00:00:00-12:00:00)</w:t>
      </w:r>
    </w:p>
    <w:p>
      <w:pPr>
        <w:pStyle w:val="3"/>
        <w:keepNext w:val="0"/>
        <w:keepLines w:val="0"/>
        <w:widowControl/>
        <w:suppressLineNumbers w:val="0"/>
        <w:spacing w:before="250" w:beforeAutospacing="0" w:after="250" w:afterAutospacing="0" w:line="300" w:lineRule="atLeast"/>
        <w:ind w:left="0" w:right="0"/>
      </w:pPr>
    </w:p>
    <w:tbl>
      <w:tblPr>
        <w:tblW w:w="87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3"/>
        <w:gridCol w:w="877"/>
        <w:gridCol w:w="1744"/>
        <w:gridCol w:w="1169"/>
        <w:gridCol w:w="484"/>
        <w:gridCol w:w="554"/>
        <w:gridCol w:w="484"/>
        <w:gridCol w:w="544"/>
        <w:gridCol w:w="534"/>
        <w:gridCol w:w="1039"/>
        <w:gridCol w:w="9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</w:t>
            </w: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73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116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报考专业</w:t>
            </w:r>
          </w:p>
        </w:tc>
        <w:tc>
          <w:tcPr>
            <w:tcW w:w="361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3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6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外语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政治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专业一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专业二</w:t>
            </w:r>
          </w:p>
        </w:tc>
        <w:tc>
          <w:tcPr>
            <w:tcW w:w="5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总分</w:t>
            </w:r>
          </w:p>
        </w:tc>
        <w:tc>
          <w:tcPr>
            <w:tcW w:w="10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统考科目总分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王盟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100543000009729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144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向昕力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106353314027756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麦晓旋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105583340114358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374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王涵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104593410350118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陈丝莹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106353314027691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钟晨曦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106163025200117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88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陈超杰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100543000003416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蔡烽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100543000007652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338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刘瑜池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105363430611268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338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259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王倩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101413615714928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258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安慧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103533210018614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364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257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和旭婷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102553230008098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254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苏音霏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103573000001701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254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王欢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105203666624435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253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王星月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105323430612054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252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王婧雯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105593210006448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363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251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郝晴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105593210005635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251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李祖豪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105113011212617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251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唐伟峰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106113506020078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250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杨梦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102933211409228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250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李航颖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104593410350202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250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朱家伟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105593210002327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84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林海莎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106353314027713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王星骅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101413370611023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339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杨淑娴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105203666617695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王心芷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103573000001571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李晓雨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104753025200105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刘雅馨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115603151112027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闻昊楠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112873210802492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房紫晴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103573000001723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胡栋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105203666602614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王兆旭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106513025200335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耿悦鑫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101403002001353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361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魏笑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105203666618853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高冬晴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106733000017663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339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单锦哲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105113011212606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丁嘉雯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102003211115415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李浩楠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104593410350044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司佳宝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103573000001736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喻鹏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105203666622254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张宸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106513025200541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孙蒙蒙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102003211115477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任翔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103573000001522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薛人鑫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106513025200508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339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B21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2023-04-21T13:20:51Z</dcterms:created>
  <dc:creator>Administrator</dc:creator>
  <cp:lastModifiedBy>王英</cp:lastModifiedBy>
  <dcterms:modified xsi:type="dcterms:W3CDTF">2023-04-21T13:21:08Z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6F9F6A47DA15451B84B0CF4CBE8E0D75</vt:lpwstr>
  </property>
</Properties>
</file>