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center"/>
      </w:pPr>
      <w:bookmarkStart w:id="0" w:name="_GoBack"/>
      <w:r>
        <w:rPr>
          <w:i w:val="0"/>
          <w:iCs w:val="0"/>
          <w:caps w:val="0"/>
          <w:color w:val="000000"/>
          <w:spacing w:val="0"/>
          <w:bdr w:val="none" w:color="auto" w:sz="0" w:space="0"/>
        </w:rPr>
        <w:t>化学与化工学院2023年硕士研究生复试成绩及“拟录取建议”名单公示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2023年04月03日 11:07  点击：[877]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Calibri" w:hAnsi="Calibri" w:cs="Calibri"/>
          <w:sz w:val="24"/>
          <w:szCs w:val="24"/>
        </w:rPr>
      </w:pPr>
      <w:r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  <w:rPr>
          <w:i w:val="0"/>
          <w:iCs w:val="0"/>
          <w:caps w:val="0"/>
          <w:color w:val="000000"/>
          <w:spacing w:val="0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i w:val="0"/>
          <w:iCs w:val="0"/>
          <w:caps w:val="0"/>
          <w:color w:val="000000"/>
          <w:spacing w:val="0"/>
          <w:bdr w:val="none" w:color="auto" w:sz="0" w:space="0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75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根据《榆林学院化学与化工学院2023年硕士研究生招生复试录取工作方案》，我院于4月1日以线下的形式对一志愿考生进行了复试。现将参加第一志愿复试考生的基本信息、初试成绩、复试各项成绩、总成绩及学院“建议录取”结果予以公示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75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附件：化学与化工学院2023年硕士研究生招生复试结果及拟录取建议名单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75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公示期：2023年4月2日-17日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75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招生学院联系电话与联系人：0912-3891144 19829020002 薛老师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75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研究生院联系电话与联系人：0912-3868816 景老师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75"/>
        <w:jc w:val="left"/>
        <w:rPr>
          <w:rFonts w:hint="default" w:ascii="Calibri" w:hAnsi="Calibri" w:cs="Calibri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center"/>
      </w:pPr>
      <w:r>
        <w:rPr>
          <w:i w:val="0"/>
          <w:iCs w:val="0"/>
          <w:caps w:val="0"/>
          <w:color w:val="000000"/>
          <w:spacing w:val="0"/>
          <w:bdr w:val="none" w:color="auto" w:sz="0" w:space="0"/>
        </w:rPr>
        <w:drawing>
          <wp:inline distT="0" distB="0" distL="114300" distR="114300">
            <wp:extent cx="9525000" cy="6724650"/>
            <wp:effectExtent l="0" t="0" r="0" b="635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0" cy="6724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75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75"/>
        <w:jc w:val="right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化学与化工学院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75"/>
        <w:jc w:val="right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2023年4月2日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化学与化工学院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2023-04-03</w:t>
      </w:r>
    </w:p>
    <w:p>
      <w:pPr>
        <w:pStyle w:val="8"/>
      </w:pPr>
      <w:r>
        <w:t>窗体底端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</w:pBdr>
        <w:spacing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DAA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2023-05-06T07:29:13Z</dcterms:created>
  <dc:creator>Administrator</dc:creator>
  <cp:lastModifiedBy>王英</cp:lastModifiedBy>
  <dcterms:modified xsi:type="dcterms:W3CDTF">2023-05-06T07:29:21Z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F26F60ECE5674058A6AE3C890E3BF269</vt:lpwstr>
  </property>
</Properties>
</file>