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jc w:val="center"/>
      </w:pPr>
      <w:bookmarkStart w:id="0" w:name="_GoBack"/>
      <w:r>
        <w:rPr>
          <w:b/>
          <w:bCs/>
          <w:sz w:val="40"/>
          <w:szCs w:val="40"/>
        </w:rPr>
        <w:t>榆林学院生命科学学院2023年硕士研究生招生调剂预告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18"/>
          <w:szCs w:val="18"/>
          <w:bdr w:val="none" w:color="auto" w:sz="0" w:space="0"/>
          <w:lang w:val="en-US" w:eastAsia="zh-CN" w:bidi="ar"/>
        </w:rPr>
        <w:t>2023年03月16日    研究生管理办公室      </w:t>
      </w:r>
      <w:r>
        <w:rPr>
          <w:rFonts w:ascii="宋体" w:hAnsi="宋体" w:eastAsia="宋体" w:cs="宋体"/>
          <w:color w:val="222222"/>
          <w:kern w:val="0"/>
          <w:sz w:val="18"/>
          <w:szCs w:val="18"/>
          <w:bdr w:val="none" w:color="auto" w:sz="0" w:space="0"/>
          <w:lang w:val="en-US" w:eastAsia="zh-CN" w:bidi="ar"/>
        </w:rPr>
        <w:t>阅读次数：[9562]</w:t>
      </w:r>
    </w:p>
    <w:p>
      <w:pPr>
        <w:keepNext w:val="0"/>
        <w:keepLines w:val="0"/>
        <w:widowControl/>
        <w:suppressLineNumbers w:val="0"/>
      </w:pPr>
      <w: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2"/>
        <w:keepNext w:val="0"/>
        <w:keepLines w:val="0"/>
        <w:widowControl/>
        <w:suppressLineNumbers w:val="0"/>
        <w:shd w:val="clear" w:fill="FFFFFF"/>
        <w:spacing w:before="100" w:beforeAutospacing="0" w:after="130" w:afterAutospacing="0" w:line="315" w:lineRule="atLeast"/>
        <w:ind w:left="0" w:right="0"/>
        <w:jc w:val="both"/>
      </w:pPr>
      <w:r>
        <w:rPr>
          <w:rFonts w:hint="eastAsia" w:ascii="宋体" w:hAnsi="宋体" w:eastAsia="宋体" w:cs="宋体"/>
          <w:color w:val="666666"/>
          <w:sz w:val="20"/>
          <w:szCs w:val="20"/>
          <w:shd w:val="clear" w:fill="FFFFFF"/>
        </w:rPr>
        <w:t>各位考生：</w:t>
      </w:r>
    </w:p>
    <w:p>
      <w:pPr>
        <w:pStyle w:val="3"/>
        <w:keepNext w:val="0"/>
        <w:keepLines w:val="0"/>
        <w:widowControl/>
        <w:suppressLineNumbers w:val="0"/>
        <w:spacing w:before="0" w:beforeAutospacing="0" w:after="0" w:afterAutospacing="0" w:line="630" w:lineRule="atLeast"/>
        <w:ind w:left="0" w:right="0" w:firstLine="430"/>
        <w:jc w:val="both"/>
      </w:pPr>
      <w:r>
        <w:rPr>
          <w:rFonts w:hint="eastAsia" w:ascii="宋体" w:hAnsi="宋体" w:eastAsia="宋体" w:cs="宋体"/>
          <w:color w:val="000000"/>
          <w:sz w:val="20"/>
          <w:szCs w:val="20"/>
          <w:bdr w:val="none" w:color="auto" w:sz="0" w:space="0"/>
          <w:shd w:val="clear" w:fill="FFFFFF"/>
        </w:rPr>
        <w:t>根据目前上线情况，我院以下专业预计接受调剂，现将预告如下，以便考生参考，最终调剂人数、要求等以我校在研招网调剂系统中发布的为准。</w:t>
      </w:r>
    </w:p>
    <w:p>
      <w:pPr>
        <w:pStyle w:val="3"/>
        <w:keepNext w:val="0"/>
        <w:keepLines w:val="0"/>
        <w:widowControl/>
        <w:suppressLineNumbers w:val="0"/>
        <w:spacing w:before="0" w:beforeAutospacing="0" w:after="0" w:afterAutospacing="0" w:line="180" w:lineRule="atLeast"/>
        <w:ind w:left="0" w:right="0" w:firstLine="430"/>
      </w:pPr>
      <w:r>
        <w:rPr>
          <w:rStyle w:val="6"/>
          <w:rFonts w:ascii="华文中宋" w:hAnsi="华文中宋" w:eastAsia="华文中宋" w:cs="华文中宋"/>
          <w:color w:val="000000"/>
          <w:sz w:val="20"/>
          <w:szCs w:val="20"/>
          <w:lang w:val="en-US"/>
        </w:rPr>
        <w:t>一、</w:t>
      </w:r>
      <w:r>
        <w:rPr>
          <w:rStyle w:val="6"/>
          <w:rFonts w:hint="default" w:ascii="华文中宋" w:hAnsi="华文中宋" w:eastAsia="华文中宋" w:cs="华文中宋"/>
          <w:color w:val="000000"/>
          <w:sz w:val="20"/>
          <w:szCs w:val="20"/>
          <w:shd w:val="clear" w:fill="FFFFFF"/>
        </w:rPr>
        <w:t>拟接受调剂专业</w:t>
      </w:r>
    </w:p>
    <w:p>
      <w:pPr>
        <w:pStyle w:val="3"/>
        <w:keepNext w:val="0"/>
        <w:keepLines w:val="0"/>
        <w:widowControl/>
        <w:suppressLineNumbers w:val="0"/>
        <w:spacing w:before="0" w:beforeAutospacing="0" w:after="0" w:afterAutospacing="0" w:line="630" w:lineRule="atLeast"/>
        <w:ind w:left="300" w:right="0" w:firstLine="200"/>
        <w:jc w:val="both"/>
      </w:pPr>
      <w:r>
        <w:rPr>
          <w:rFonts w:hint="eastAsia" w:ascii="宋体" w:hAnsi="宋体" w:eastAsia="宋体" w:cs="宋体"/>
          <w:color w:val="000000"/>
          <w:sz w:val="20"/>
          <w:szCs w:val="20"/>
          <w:shd w:val="clear" w:fill="FFFFFF"/>
        </w:rPr>
        <w:t>095133 畜牧</w:t>
      </w:r>
    </w:p>
    <w:p>
      <w:pPr>
        <w:pStyle w:val="3"/>
        <w:keepNext w:val="0"/>
        <w:keepLines w:val="0"/>
        <w:widowControl/>
        <w:suppressLineNumbers w:val="0"/>
        <w:spacing w:before="0" w:beforeAutospacing="0" w:after="0" w:afterAutospacing="0" w:line="180" w:lineRule="atLeast"/>
        <w:ind w:left="0" w:right="0" w:firstLine="430"/>
      </w:pPr>
      <w:r>
        <w:rPr>
          <w:rStyle w:val="6"/>
          <w:rFonts w:hint="default" w:ascii="华文中宋" w:hAnsi="华文中宋" w:eastAsia="华文中宋" w:cs="华文中宋"/>
          <w:color w:val="000000"/>
          <w:sz w:val="20"/>
          <w:szCs w:val="20"/>
          <w:lang w:val="en-US"/>
        </w:rPr>
        <w:t>二、</w:t>
      </w:r>
      <w:r>
        <w:rPr>
          <w:rStyle w:val="6"/>
          <w:rFonts w:hint="default" w:ascii="华文中宋" w:hAnsi="华文中宋" w:eastAsia="华文中宋" w:cs="华文中宋"/>
          <w:color w:val="000000"/>
          <w:sz w:val="20"/>
          <w:szCs w:val="20"/>
          <w:shd w:val="clear" w:fill="FFFFFF"/>
        </w:rPr>
        <w:t>调剂条件</w:t>
      </w:r>
    </w:p>
    <w:p>
      <w:pPr>
        <w:pStyle w:val="3"/>
        <w:keepNext w:val="0"/>
        <w:keepLines w:val="0"/>
        <w:widowControl/>
        <w:suppressLineNumbers w:val="0"/>
        <w:spacing w:before="0" w:beforeAutospacing="0" w:after="0" w:afterAutospacing="0" w:line="630" w:lineRule="atLeast"/>
        <w:ind w:left="300" w:right="0" w:firstLine="200"/>
        <w:jc w:val="both"/>
      </w:pPr>
      <w:r>
        <w:rPr>
          <w:rFonts w:hint="eastAsia" w:ascii="宋体" w:hAnsi="宋体" w:eastAsia="宋体" w:cs="宋体"/>
          <w:color w:val="000000"/>
          <w:sz w:val="20"/>
          <w:szCs w:val="20"/>
          <w:shd w:val="clear" w:fill="FFFFFF"/>
        </w:rPr>
        <w:t>（1）</w:t>
      </w:r>
      <w:r>
        <w:rPr>
          <w:rFonts w:hint="eastAsia" w:ascii="宋体" w:hAnsi="宋体" w:eastAsia="宋体" w:cs="宋体"/>
          <w:sz w:val="20"/>
          <w:szCs w:val="20"/>
          <w:shd w:val="clear" w:fill="FFFFFF"/>
        </w:rPr>
        <w:t>初试成绩达到一区复试分数线。</w:t>
      </w:r>
    </w:p>
    <w:p>
      <w:pPr>
        <w:pStyle w:val="3"/>
        <w:keepNext w:val="0"/>
        <w:keepLines w:val="0"/>
        <w:widowControl/>
        <w:suppressLineNumbers w:val="0"/>
        <w:spacing w:before="0" w:beforeAutospacing="0" w:after="0" w:afterAutospacing="0" w:line="630" w:lineRule="atLeast"/>
        <w:ind w:left="300" w:right="0" w:firstLine="200"/>
        <w:jc w:val="both"/>
      </w:pPr>
      <w:r>
        <w:rPr>
          <w:rFonts w:hint="eastAsia" w:ascii="宋体" w:hAnsi="宋体" w:eastAsia="宋体" w:cs="宋体"/>
          <w:sz w:val="20"/>
          <w:szCs w:val="20"/>
          <w:shd w:val="clear" w:fill="FFFFFF"/>
        </w:rPr>
        <w:t>（2）满足教育部规定的调剂及录取基本条件。</w:t>
      </w:r>
    </w:p>
    <w:p>
      <w:pPr>
        <w:pStyle w:val="3"/>
        <w:keepNext w:val="0"/>
        <w:keepLines w:val="0"/>
        <w:widowControl/>
        <w:suppressLineNumbers w:val="0"/>
        <w:spacing w:before="0" w:beforeAutospacing="0" w:after="0" w:afterAutospacing="0" w:line="630" w:lineRule="atLeast"/>
        <w:ind w:left="300" w:right="0" w:firstLine="200"/>
        <w:jc w:val="both"/>
      </w:pPr>
      <w:r>
        <w:rPr>
          <w:rFonts w:hint="eastAsia" w:ascii="宋体" w:hAnsi="宋体" w:eastAsia="宋体" w:cs="宋体"/>
          <w:sz w:val="20"/>
          <w:szCs w:val="20"/>
          <w:shd w:val="clear" w:fill="FFFFFF"/>
        </w:rPr>
        <w:t>（3）申请调剂考生须符合《榆林学院2023年硕士研究生招生简章》中的报考条件。</w:t>
      </w:r>
    </w:p>
    <w:p>
      <w:pPr>
        <w:pStyle w:val="3"/>
        <w:keepNext w:val="0"/>
        <w:keepLines w:val="0"/>
        <w:widowControl/>
        <w:suppressLineNumbers w:val="0"/>
        <w:spacing w:before="0" w:beforeAutospacing="0" w:after="0" w:afterAutospacing="0" w:line="630" w:lineRule="atLeast"/>
        <w:ind w:left="300" w:right="0" w:firstLine="200"/>
        <w:jc w:val="both"/>
      </w:pPr>
      <w:r>
        <w:rPr>
          <w:rFonts w:hint="eastAsia" w:ascii="宋体" w:hAnsi="宋体" w:eastAsia="宋体" w:cs="宋体"/>
          <w:sz w:val="20"/>
          <w:szCs w:val="20"/>
          <w:shd w:val="clear" w:fill="FFFFFF"/>
        </w:rPr>
        <w:t>（4）申请调剂考生初试成绩必须满足本人第一志愿报考专业和申请调入专业的国家A类考生分数线要求。</w:t>
      </w:r>
    </w:p>
    <w:p>
      <w:pPr>
        <w:pStyle w:val="3"/>
        <w:keepNext w:val="0"/>
        <w:keepLines w:val="0"/>
        <w:widowControl/>
        <w:suppressLineNumbers w:val="0"/>
        <w:spacing w:before="0" w:beforeAutospacing="0" w:after="0" w:afterAutospacing="0" w:line="630" w:lineRule="atLeast"/>
        <w:ind w:left="300" w:right="0" w:firstLine="200"/>
        <w:jc w:val="both"/>
      </w:pPr>
      <w:r>
        <w:rPr>
          <w:rFonts w:hint="eastAsia" w:ascii="宋体" w:hAnsi="宋体" w:eastAsia="宋体" w:cs="宋体"/>
          <w:sz w:val="20"/>
          <w:szCs w:val="20"/>
          <w:shd w:val="clear" w:fill="FFFFFF"/>
        </w:rPr>
        <w:t>（5）调剂考生调入专业与第一志愿报考专业相同或相近，前学历（本科）专业须与调入专业相同或相近。具体要求由我院复试工作领导小组从学科（专业）角度讨论决定是否接受调剂。</w:t>
      </w:r>
    </w:p>
    <w:p>
      <w:pPr>
        <w:pStyle w:val="3"/>
        <w:keepNext w:val="0"/>
        <w:keepLines w:val="0"/>
        <w:widowControl/>
        <w:suppressLineNumbers w:val="0"/>
        <w:spacing w:before="0" w:beforeAutospacing="0" w:after="0" w:afterAutospacing="0" w:line="630" w:lineRule="atLeast"/>
        <w:ind w:left="300" w:right="0" w:firstLine="400"/>
        <w:jc w:val="both"/>
      </w:pPr>
      <w:r>
        <w:rPr>
          <w:rFonts w:hint="eastAsia" w:ascii="宋体" w:hAnsi="宋体" w:eastAsia="宋体" w:cs="宋体"/>
          <w:sz w:val="20"/>
          <w:szCs w:val="20"/>
          <w:shd w:val="clear" w:fill="FFFFFF"/>
        </w:rPr>
        <w:t>① 优先调剂第一志愿专业、前学历（本科）专业与调入专业完全相同的考生，在同一批次，按成绩高低顺序调剂。</w:t>
      </w:r>
    </w:p>
    <w:p>
      <w:pPr>
        <w:pStyle w:val="3"/>
        <w:keepNext w:val="0"/>
        <w:keepLines w:val="0"/>
        <w:widowControl/>
        <w:suppressLineNumbers w:val="0"/>
        <w:spacing w:before="0" w:beforeAutospacing="0" w:after="0" w:afterAutospacing="0" w:line="630" w:lineRule="atLeast"/>
        <w:ind w:left="300" w:right="0" w:firstLine="400"/>
        <w:jc w:val="both"/>
      </w:pPr>
      <w:r>
        <w:rPr>
          <w:rFonts w:hint="eastAsia" w:ascii="宋体" w:hAnsi="宋体" w:eastAsia="宋体" w:cs="宋体"/>
          <w:sz w:val="20"/>
          <w:szCs w:val="20"/>
          <w:shd w:val="clear" w:fill="FFFFFF"/>
        </w:rPr>
        <w:t>② 生源不足的情况下，调入相近专业的考生，在同一批次，按成绩高低顺序调剂。相近专业见《榆林学院2023年硕士研究生调剂各学科专业相近专业范围一览表》。</w:t>
      </w:r>
    </w:p>
    <w:p>
      <w:pPr>
        <w:pStyle w:val="3"/>
        <w:keepNext w:val="0"/>
        <w:keepLines w:val="0"/>
        <w:widowControl/>
        <w:suppressLineNumbers w:val="0"/>
        <w:spacing w:before="0" w:beforeAutospacing="0" w:after="0" w:afterAutospacing="0" w:line="630" w:lineRule="atLeast"/>
        <w:ind w:left="300" w:right="0" w:firstLine="200"/>
        <w:jc w:val="both"/>
      </w:pPr>
      <w:r>
        <w:rPr>
          <w:rFonts w:hint="eastAsia" w:ascii="宋体" w:hAnsi="宋体" w:eastAsia="宋体" w:cs="宋体"/>
          <w:sz w:val="20"/>
          <w:szCs w:val="20"/>
          <w:shd w:val="clear" w:fill="FFFFFF"/>
        </w:rPr>
        <w:t>（6）初试科目与调入专业初试科目相同或相近，其中初试科目数量应相同。</w:t>
      </w:r>
    </w:p>
    <w:p>
      <w:pPr>
        <w:pStyle w:val="3"/>
        <w:keepNext w:val="0"/>
        <w:keepLines w:val="0"/>
        <w:widowControl/>
        <w:suppressLineNumbers w:val="0"/>
        <w:spacing w:before="0" w:beforeAutospacing="0" w:after="0" w:afterAutospacing="0" w:line="630" w:lineRule="atLeast"/>
        <w:ind w:left="300" w:right="0" w:firstLine="200"/>
        <w:jc w:val="both"/>
      </w:pPr>
      <w:r>
        <w:rPr>
          <w:rFonts w:hint="eastAsia" w:ascii="宋体" w:hAnsi="宋体" w:eastAsia="宋体" w:cs="宋体"/>
          <w:sz w:val="20"/>
          <w:szCs w:val="20"/>
          <w:shd w:val="clear" w:fill="FFFFFF"/>
        </w:rPr>
        <w:t>（7）符合教育部和陕西省教育考试院有关调剂规定。</w:t>
      </w:r>
    </w:p>
    <w:p>
      <w:pPr>
        <w:pStyle w:val="3"/>
        <w:keepNext w:val="0"/>
        <w:keepLines w:val="0"/>
        <w:widowControl/>
        <w:suppressLineNumbers w:val="0"/>
        <w:spacing w:before="0" w:beforeAutospacing="0" w:after="0" w:afterAutospacing="0" w:line="630" w:lineRule="atLeast"/>
        <w:ind w:left="300" w:right="0" w:firstLine="200"/>
        <w:jc w:val="both"/>
      </w:pPr>
      <w:r>
        <w:rPr>
          <w:rFonts w:hint="eastAsia" w:ascii="宋体" w:hAnsi="宋体" w:eastAsia="宋体" w:cs="宋体"/>
          <w:sz w:val="20"/>
          <w:szCs w:val="20"/>
          <w:shd w:val="clear" w:fill="FFFFFF"/>
        </w:rPr>
        <w:t>（8）同等学力考生以第一作者身份在所报考专业领域的核心期刊上发表文章且辅修过报考专业的本科全部主干课程（含英语四级）且成绩优良。</w:t>
      </w:r>
    </w:p>
    <w:p>
      <w:pPr>
        <w:pStyle w:val="3"/>
        <w:keepNext w:val="0"/>
        <w:keepLines w:val="0"/>
        <w:widowControl/>
        <w:suppressLineNumbers w:val="0"/>
        <w:spacing w:before="0" w:beforeAutospacing="0" w:after="0" w:afterAutospacing="0" w:line="180" w:lineRule="atLeast"/>
        <w:ind w:left="300" w:right="0" w:firstLine="200"/>
      </w:pPr>
      <w:r>
        <w:rPr>
          <w:rStyle w:val="6"/>
          <w:rFonts w:hint="default" w:ascii="华文中宋" w:hAnsi="华文中宋" w:eastAsia="华文中宋" w:cs="华文中宋"/>
          <w:color w:val="000000"/>
          <w:sz w:val="20"/>
          <w:szCs w:val="20"/>
          <w:shd w:val="clear" w:fill="FFFFFF"/>
        </w:rPr>
        <w:t>申请程序</w:t>
      </w:r>
    </w:p>
    <w:p>
      <w:pPr>
        <w:pStyle w:val="3"/>
        <w:keepNext w:val="0"/>
        <w:keepLines w:val="0"/>
        <w:widowControl/>
        <w:suppressLineNumbers w:val="0"/>
        <w:spacing w:before="0" w:beforeAutospacing="0" w:after="0" w:afterAutospacing="0" w:line="630" w:lineRule="atLeast"/>
        <w:ind w:left="300" w:right="0" w:firstLine="190"/>
        <w:jc w:val="both"/>
      </w:pPr>
      <w:r>
        <w:rPr>
          <w:rFonts w:hint="eastAsia" w:ascii="宋体" w:hAnsi="宋体" w:eastAsia="宋体" w:cs="宋体"/>
          <w:sz w:val="20"/>
          <w:szCs w:val="20"/>
        </w:rPr>
        <w:t>（</w:t>
      </w:r>
      <w:r>
        <w:rPr>
          <w:rFonts w:hint="eastAsia" w:ascii="宋体" w:hAnsi="宋体" w:eastAsia="宋体" w:cs="宋体"/>
          <w:sz w:val="20"/>
          <w:szCs w:val="20"/>
          <w:shd w:val="clear" w:fill="FFFFFF"/>
          <w:lang w:val="en-US"/>
        </w:rPr>
        <w:t>1）考生登录“全国硕士研究生招生考试网上调剂服务系统”。满足条件的考生须及时登陆系统申请调剂到我校相关专业，无需电话联系。</w:t>
      </w:r>
    </w:p>
    <w:p>
      <w:pPr>
        <w:pStyle w:val="3"/>
        <w:keepNext w:val="0"/>
        <w:keepLines w:val="0"/>
        <w:widowControl/>
        <w:suppressLineNumbers w:val="0"/>
        <w:spacing w:before="0" w:beforeAutospacing="0" w:after="0" w:afterAutospacing="0" w:line="630" w:lineRule="atLeast"/>
        <w:ind w:left="300" w:right="0" w:firstLine="200"/>
        <w:jc w:val="both"/>
      </w:pPr>
      <w:r>
        <w:rPr>
          <w:rFonts w:hint="eastAsia" w:ascii="宋体" w:hAnsi="宋体" w:eastAsia="宋体" w:cs="宋体"/>
          <w:sz w:val="20"/>
          <w:szCs w:val="20"/>
          <w:shd w:val="clear" w:fill="FFFFFF"/>
        </w:rPr>
        <w:t>（2）学校按照相关程序确定调剂考生名单后，将通过研招网调剂系统向考生发送复试通知。</w:t>
      </w:r>
    </w:p>
    <w:p>
      <w:pPr>
        <w:pStyle w:val="3"/>
        <w:keepNext w:val="0"/>
        <w:keepLines w:val="0"/>
        <w:widowControl/>
        <w:suppressLineNumbers w:val="0"/>
        <w:spacing w:before="0" w:beforeAutospacing="0" w:after="0" w:afterAutospacing="0" w:line="630" w:lineRule="atLeast"/>
        <w:ind w:left="300" w:right="0" w:firstLine="200"/>
        <w:jc w:val="both"/>
      </w:pPr>
      <w:r>
        <w:rPr>
          <w:rFonts w:hint="eastAsia" w:ascii="宋体" w:hAnsi="宋体" w:eastAsia="宋体" w:cs="宋体"/>
          <w:sz w:val="20"/>
          <w:szCs w:val="20"/>
          <w:shd w:val="clear" w:fill="FFFFFF"/>
        </w:rPr>
        <w:t>（3）考生必须在12个小时内登陆调剂系统确认复试通知，逾期未确认复试通知的，视为放弃复试资格。</w:t>
      </w:r>
    </w:p>
    <w:p>
      <w:pPr>
        <w:pStyle w:val="3"/>
        <w:keepNext w:val="0"/>
        <w:keepLines w:val="0"/>
        <w:widowControl/>
        <w:suppressLineNumbers w:val="0"/>
        <w:spacing w:before="0" w:beforeAutospacing="0" w:after="0" w:afterAutospacing="0" w:line="630" w:lineRule="atLeast"/>
        <w:ind w:left="300" w:right="0" w:firstLine="200"/>
        <w:jc w:val="both"/>
      </w:pPr>
      <w:r>
        <w:rPr>
          <w:rFonts w:hint="eastAsia" w:ascii="宋体" w:hAnsi="宋体" w:eastAsia="宋体" w:cs="宋体"/>
          <w:sz w:val="20"/>
          <w:szCs w:val="20"/>
          <w:shd w:val="clear" w:fill="FFFFFF"/>
        </w:rPr>
        <w:t>（4）确认过复试通知的考生，须按照我院的复试时间安排参加复试。复试时间、复试方式等有关事项请及时查看我院官方网站。</w:t>
      </w:r>
    </w:p>
    <w:p>
      <w:pPr>
        <w:pStyle w:val="3"/>
        <w:keepNext w:val="0"/>
        <w:keepLines w:val="0"/>
        <w:widowControl/>
        <w:suppressLineNumbers w:val="0"/>
        <w:spacing w:before="0" w:beforeAutospacing="0" w:after="0" w:afterAutospacing="0" w:line="180" w:lineRule="atLeast"/>
        <w:ind w:left="0" w:right="0" w:firstLine="430"/>
        <w:jc w:val="both"/>
      </w:pPr>
      <w:r>
        <w:rPr>
          <w:rStyle w:val="6"/>
          <w:rFonts w:hint="default" w:ascii="华文中宋" w:hAnsi="华文中宋" w:eastAsia="华文中宋" w:cs="华文中宋"/>
          <w:color w:val="000000"/>
          <w:sz w:val="20"/>
          <w:szCs w:val="20"/>
          <w:lang w:val="en-US"/>
        </w:rPr>
        <w:t>三、</w:t>
      </w:r>
      <w:r>
        <w:rPr>
          <w:rStyle w:val="6"/>
          <w:rFonts w:hint="default" w:ascii="华文中宋" w:hAnsi="华文中宋" w:eastAsia="华文中宋" w:cs="华文中宋"/>
          <w:color w:val="000000"/>
          <w:sz w:val="20"/>
          <w:szCs w:val="20"/>
          <w:shd w:val="clear" w:fill="FFFFFF"/>
        </w:rPr>
        <w:t>联系方式</w:t>
      </w:r>
    </w:p>
    <w:p>
      <w:pPr>
        <w:pStyle w:val="3"/>
        <w:keepNext w:val="0"/>
        <w:keepLines w:val="0"/>
        <w:widowControl/>
        <w:suppressLineNumbers w:val="0"/>
        <w:spacing w:before="0" w:beforeAutospacing="0" w:after="0" w:afterAutospacing="0" w:line="630" w:lineRule="atLeast"/>
        <w:ind w:left="0" w:right="0" w:firstLine="290"/>
        <w:jc w:val="both"/>
      </w:pPr>
      <w:r>
        <w:rPr>
          <w:rFonts w:hint="eastAsia" w:ascii="宋体" w:hAnsi="宋体" w:eastAsia="宋体" w:cs="宋体"/>
          <w:sz w:val="20"/>
          <w:szCs w:val="20"/>
          <w:shd w:val="clear" w:fill="FFFFFF"/>
        </w:rPr>
        <w:t>QQ咨询群：753993794</w:t>
      </w:r>
    </w:p>
    <w:p>
      <w:pPr>
        <w:pStyle w:val="3"/>
        <w:keepNext w:val="0"/>
        <w:keepLines w:val="0"/>
        <w:widowControl/>
        <w:suppressLineNumbers w:val="0"/>
        <w:spacing w:before="0" w:beforeAutospacing="0" w:after="0" w:afterAutospacing="0" w:line="630" w:lineRule="atLeast"/>
        <w:ind w:left="0" w:right="0" w:firstLine="290"/>
        <w:jc w:val="both"/>
      </w:pPr>
      <w:r>
        <w:rPr>
          <w:rFonts w:hint="eastAsia" w:ascii="宋体" w:hAnsi="宋体" w:eastAsia="宋体" w:cs="宋体"/>
          <w:sz w:val="20"/>
          <w:szCs w:val="20"/>
          <w:shd w:val="clear" w:fill="FFFFFF"/>
        </w:rPr>
        <w:t>联系电话：0912-3867210（李老师）</w:t>
      </w:r>
    </w:p>
    <w:p>
      <w:pPr>
        <w:pStyle w:val="3"/>
        <w:keepNext w:val="0"/>
        <w:keepLines w:val="0"/>
        <w:widowControl/>
        <w:suppressLineNumbers w:val="0"/>
        <w:spacing w:before="0" w:beforeAutospacing="0" w:after="0" w:afterAutospacing="0" w:line="630" w:lineRule="atLeast"/>
        <w:ind w:left="0" w:right="0"/>
        <w:jc w:val="center"/>
      </w:pPr>
      <w:r>
        <w:rPr>
          <w:rStyle w:val="6"/>
          <w:rFonts w:hint="eastAsia" w:ascii="宋体" w:hAnsi="宋体" w:eastAsia="宋体" w:cs="宋体"/>
          <w:sz w:val="20"/>
          <w:szCs w:val="20"/>
          <w:bdr w:val="none" w:color="auto" w:sz="0" w:space="0"/>
        </w:rPr>
        <w:t>榆林学院生命科学学院2023年硕士研究生调剂学科专业相近专业范围一览表</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50"/>
        <w:gridCol w:w="2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6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line="180" w:lineRule="atLeast"/>
              <w:jc w:val="center"/>
            </w:pPr>
            <w:r>
              <w:rPr>
                <w:rStyle w:val="6"/>
                <w:rFonts w:hint="eastAsia" w:ascii="宋体" w:hAnsi="宋体" w:eastAsia="宋体" w:cs="宋体"/>
                <w:bdr w:val="none" w:color="auto" w:sz="0" w:space="0"/>
              </w:rPr>
              <w:t>调入专业</w:t>
            </w:r>
          </w:p>
        </w:tc>
        <w:tc>
          <w:tcPr>
            <w:tcW w:w="243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wordWrap w:val="0"/>
              <w:spacing w:line="180" w:lineRule="atLeast"/>
              <w:jc w:val="center"/>
            </w:pPr>
            <w:r>
              <w:rPr>
                <w:rStyle w:val="6"/>
                <w:rFonts w:hint="eastAsia" w:ascii="宋体" w:hAnsi="宋体" w:eastAsia="宋体" w:cs="宋体"/>
                <w:bdr w:val="none" w:color="auto" w:sz="0" w:space="0"/>
              </w:rPr>
              <w:t>第一志愿报考专业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wordWrap w:val="0"/>
              <w:spacing w:line="180" w:lineRule="atLeast"/>
              <w:jc w:val="center"/>
            </w:pPr>
            <w:r>
              <w:rPr>
                <w:rFonts w:ascii="Times New Roman" w:hAnsi="Times New Roman" w:cs="Times New Roman"/>
                <w:sz w:val="16"/>
                <w:szCs w:val="16"/>
                <w:bdr w:val="none" w:color="auto" w:sz="0" w:space="0"/>
                <w:lang w:val="en-US"/>
              </w:rPr>
              <w:t>095133</w:t>
            </w:r>
            <w:r>
              <w:rPr>
                <w:rFonts w:hint="eastAsia" w:ascii="宋体" w:hAnsi="宋体" w:eastAsia="宋体" w:cs="宋体"/>
                <w:sz w:val="16"/>
                <w:szCs w:val="16"/>
                <w:bdr w:val="none" w:color="auto" w:sz="0" w:space="0"/>
              </w:rPr>
              <w:t>畜牧</w:t>
            </w:r>
          </w:p>
        </w:tc>
        <w:tc>
          <w:tcPr>
            <w:tcW w:w="24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line="420" w:lineRule="atLeast"/>
              <w:jc w:val="center"/>
            </w:pPr>
            <w:r>
              <w:rPr>
                <w:rFonts w:hint="default" w:ascii="Times New Roman" w:hAnsi="Times New Roman" w:cs="Times New Roman"/>
                <w:sz w:val="16"/>
                <w:szCs w:val="16"/>
                <w:bdr w:val="none" w:color="auto" w:sz="0" w:space="0"/>
                <w:lang w:val="en-US"/>
              </w:rPr>
              <w:t>095133</w:t>
            </w:r>
            <w:r>
              <w:rPr>
                <w:rFonts w:hint="eastAsia" w:ascii="宋体" w:hAnsi="宋体" w:eastAsia="宋体" w:cs="宋体"/>
                <w:sz w:val="16"/>
                <w:szCs w:val="16"/>
                <w:bdr w:val="none" w:color="auto" w:sz="0" w:space="0"/>
              </w:rPr>
              <w:t>畜牧</w:t>
            </w:r>
          </w:p>
          <w:p>
            <w:pPr>
              <w:pStyle w:val="3"/>
              <w:keepNext w:val="0"/>
              <w:keepLines w:val="0"/>
              <w:widowControl/>
              <w:suppressLineNumbers w:val="0"/>
              <w:spacing w:line="420" w:lineRule="atLeast"/>
              <w:jc w:val="center"/>
            </w:pPr>
            <w:r>
              <w:rPr>
                <w:rFonts w:hint="default" w:ascii="Times New Roman" w:hAnsi="Times New Roman" w:cs="Times New Roman"/>
                <w:sz w:val="16"/>
                <w:szCs w:val="16"/>
                <w:bdr w:val="none" w:color="auto" w:sz="0" w:space="0"/>
                <w:lang w:val="en-US"/>
              </w:rPr>
              <w:t>090500</w:t>
            </w:r>
            <w:r>
              <w:rPr>
                <w:rFonts w:hint="eastAsia" w:ascii="宋体" w:hAnsi="宋体" w:eastAsia="宋体" w:cs="宋体"/>
                <w:sz w:val="16"/>
                <w:szCs w:val="16"/>
                <w:bdr w:val="none" w:color="auto" w:sz="0" w:space="0"/>
              </w:rPr>
              <w:t>畜牧学</w:t>
            </w:r>
          </w:p>
          <w:p>
            <w:pPr>
              <w:pStyle w:val="3"/>
              <w:keepNext w:val="0"/>
              <w:keepLines w:val="0"/>
              <w:widowControl/>
              <w:suppressLineNumbers w:val="0"/>
              <w:spacing w:line="420" w:lineRule="atLeast"/>
              <w:jc w:val="center"/>
            </w:pPr>
            <w:r>
              <w:rPr>
                <w:rFonts w:hint="default" w:ascii="Times New Roman" w:hAnsi="Times New Roman" w:cs="Times New Roman"/>
                <w:sz w:val="16"/>
                <w:szCs w:val="16"/>
                <w:bdr w:val="none" w:color="auto" w:sz="0" w:space="0"/>
                <w:lang w:val="en-US"/>
              </w:rPr>
              <w:t>090501</w:t>
            </w:r>
            <w:r>
              <w:rPr>
                <w:rFonts w:hint="eastAsia" w:ascii="宋体" w:hAnsi="宋体" w:eastAsia="宋体" w:cs="宋体"/>
                <w:sz w:val="16"/>
                <w:szCs w:val="16"/>
                <w:bdr w:val="none" w:color="auto" w:sz="0" w:space="0"/>
              </w:rPr>
              <w:t>动物遗传育种与繁殖</w:t>
            </w:r>
          </w:p>
          <w:p>
            <w:pPr>
              <w:pStyle w:val="3"/>
              <w:keepNext w:val="0"/>
              <w:keepLines w:val="0"/>
              <w:widowControl/>
              <w:suppressLineNumbers w:val="0"/>
              <w:spacing w:line="420" w:lineRule="atLeast"/>
              <w:jc w:val="center"/>
            </w:pPr>
            <w:r>
              <w:rPr>
                <w:rFonts w:hint="default" w:ascii="Times New Roman" w:hAnsi="Times New Roman" w:cs="Times New Roman"/>
                <w:sz w:val="16"/>
                <w:szCs w:val="16"/>
                <w:bdr w:val="none" w:color="auto" w:sz="0" w:space="0"/>
                <w:lang w:val="en-US"/>
              </w:rPr>
              <w:t>090502</w:t>
            </w:r>
            <w:r>
              <w:rPr>
                <w:rFonts w:hint="eastAsia" w:ascii="宋体" w:hAnsi="宋体" w:eastAsia="宋体" w:cs="宋体"/>
                <w:sz w:val="16"/>
                <w:szCs w:val="16"/>
                <w:bdr w:val="none" w:color="auto" w:sz="0" w:space="0"/>
              </w:rPr>
              <w:t>动物营养与饲料科学</w:t>
            </w:r>
          </w:p>
          <w:p>
            <w:pPr>
              <w:pStyle w:val="3"/>
              <w:keepNext w:val="0"/>
              <w:keepLines w:val="0"/>
              <w:widowControl/>
              <w:suppressLineNumbers w:val="0"/>
              <w:spacing w:line="420" w:lineRule="atLeast"/>
              <w:jc w:val="center"/>
            </w:pPr>
            <w:r>
              <w:rPr>
                <w:rFonts w:hint="default" w:ascii="Times New Roman" w:hAnsi="Times New Roman" w:cs="Times New Roman"/>
                <w:sz w:val="16"/>
                <w:szCs w:val="16"/>
                <w:bdr w:val="none" w:color="auto" w:sz="0" w:space="0"/>
                <w:lang w:val="en-US"/>
              </w:rPr>
              <w:t>090504</w:t>
            </w:r>
            <w:r>
              <w:rPr>
                <w:rFonts w:hint="eastAsia" w:ascii="宋体" w:hAnsi="宋体" w:eastAsia="宋体" w:cs="宋体"/>
                <w:sz w:val="16"/>
                <w:szCs w:val="16"/>
                <w:bdr w:val="none" w:color="auto" w:sz="0" w:space="0"/>
              </w:rPr>
              <w:t>特种经济动物饲养</w:t>
            </w:r>
          </w:p>
          <w:p>
            <w:pPr>
              <w:pStyle w:val="3"/>
              <w:keepNext w:val="0"/>
              <w:keepLines w:val="0"/>
              <w:widowControl/>
              <w:suppressLineNumbers w:val="0"/>
              <w:spacing w:line="420" w:lineRule="atLeast"/>
              <w:jc w:val="center"/>
            </w:pPr>
            <w:r>
              <w:rPr>
                <w:rFonts w:hint="default" w:ascii="Times New Roman" w:hAnsi="Times New Roman" w:cs="Times New Roman"/>
                <w:sz w:val="16"/>
                <w:szCs w:val="16"/>
                <w:bdr w:val="none" w:color="auto" w:sz="0" w:space="0"/>
                <w:lang w:val="en-US"/>
              </w:rPr>
              <w:t>090600</w:t>
            </w:r>
            <w:r>
              <w:rPr>
                <w:rFonts w:hint="eastAsia" w:ascii="宋体" w:hAnsi="宋体" w:eastAsia="宋体" w:cs="宋体"/>
                <w:sz w:val="16"/>
                <w:szCs w:val="16"/>
                <w:bdr w:val="none" w:color="auto" w:sz="0" w:space="0"/>
              </w:rPr>
              <w:t>兽医学</w:t>
            </w:r>
          </w:p>
          <w:p>
            <w:pPr>
              <w:pStyle w:val="3"/>
              <w:keepNext w:val="0"/>
              <w:keepLines w:val="0"/>
              <w:widowControl/>
              <w:suppressLineNumbers w:val="0"/>
              <w:spacing w:line="420" w:lineRule="atLeast"/>
              <w:jc w:val="center"/>
            </w:pPr>
            <w:r>
              <w:rPr>
                <w:rFonts w:hint="default" w:ascii="Times New Roman" w:hAnsi="Times New Roman" w:cs="Times New Roman"/>
                <w:sz w:val="16"/>
                <w:szCs w:val="16"/>
                <w:bdr w:val="none" w:color="auto" w:sz="0" w:space="0"/>
                <w:lang w:val="en-US"/>
              </w:rPr>
              <w:t>090601</w:t>
            </w:r>
            <w:r>
              <w:rPr>
                <w:rFonts w:hint="eastAsia" w:ascii="宋体" w:hAnsi="宋体" w:eastAsia="宋体" w:cs="宋体"/>
                <w:sz w:val="16"/>
                <w:szCs w:val="16"/>
                <w:bdr w:val="none" w:color="auto" w:sz="0" w:space="0"/>
              </w:rPr>
              <w:t>基础兽医学</w:t>
            </w:r>
          </w:p>
          <w:p>
            <w:pPr>
              <w:pStyle w:val="3"/>
              <w:keepNext w:val="0"/>
              <w:keepLines w:val="0"/>
              <w:widowControl/>
              <w:suppressLineNumbers w:val="0"/>
              <w:spacing w:line="420" w:lineRule="atLeast"/>
              <w:jc w:val="center"/>
            </w:pPr>
            <w:r>
              <w:rPr>
                <w:rFonts w:hint="default" w:ascii="Times New Roman" w:hAnsi="Times New Roman" w:cs="Times New Roman"/>
                <w:sz w:val="16"/>
                <w:szCs w:val="16"/>
                <w:bdr w:val="none" w:color="auto" w:sz="0" w:space="0"/>
                <w:lang w:val="en-US"/>
              </w:rPr>
              <w:t>090602</w:t>
            </w:r>
            <w:r>
              <w:rPr>
                <w:rFonts w:hint="eastAsia" w:ascii="宋体" w:hAnsi="宋体" w:eastAsia="宋体" w:cs="宋体"/>
                <w:sz w:val="16"/>
                <w:szCs w:val="16"/>
                <w:bdr w:val="none" w:color="auto" w:sz="0" w:space="0"/>
              </w:rPr>
              <w:t>预防兽医学</w:t>
            </w:r>
          </w:p>
          <w:p>
            <w:pPr>
              <w:pStyle w:val="3"/>
              <w:keepNext w:val="0"/>
              <w:keepLines w:val="0"/>
              <w:widowControl/>
              <w:suppressLineNumbers w:val="0"/>
              <w:spacing w:line="420" w:lineRule="atLeast"/>
              <w:jc w:val="center"/>
            </w:pPr>
            <w:r>
              <w:rPr>
                <w:rFonts w:hint="default" w:ascii="Times New Roman" w:hAnsi="Times New Roman" w:cs="Times New Roman"/>
                <w:sz w:val="16"/>
                <w:szCs w:val="16"/>
                <w:bdr w:val="none" w:color="auto" w:sz="0" w:space="0"/>
                <w:lang w:val="en-US"/>
              </w:rPr>
              <w:t>090603</w:t>
            </w:r>
            <w:r>
              <w:rPr>
                <w:rFonts w:hint="eastAsia" w:ascii="宋体" w:hAnsi="宋体" w:eastAsia="宋体" w:cs="宋体"/>
                <w:sz w:val="16"/>
                <w:szCs w:val="16"/>
                <w:bdr w:val="none" w:color="auto" w:sz="0" w:space="0"/>
              </w:rPr>
              <w:t>临床兽医学</w:t>
            </w:r>
          </w:p>
          <w:p>
            <w:pPr>
              <w:pStyle w:val="3"/>
              <w:keepNext w:val="0"/>
              <w:keepLines w:val="0"/>
              <w:widowControl/>
              <w:suppressLineNumbers w:val="0"/>
              <w:spacing w:line="420" w:lineRule="atLeast"/>
              <w:jc w:val="center"/>
            </w:pPr>
            <w:r>
              <w:rPr>
                <w:rFonts w:hint="default" w:ascii="Times New Roman" w:hAnsi="Times New Roman" w:cs="Times New Roman"/>
                <w:sz w:val="16"/>
                <w:szCs w:val="16"/>
                <w:bdr w:val="none" w:color="auto" w:sz="0" w:space="0"/>
                <w:lang w:val="en-US"/>
              </w:rPr>
              <w:t>095200</w:t>
            </w:r>
            <w:r>
              <w:rPr>
                <w:rFonts w:hint="eastAsia" w:ascii="宋体" w:hAnsi="宋体" w:eastAsia="宋体" w:cs="宋体"/>
                <w:sz w:val="16"/>
                <w:szCs w:val="16"/>
                <w:bdr w:val="none" w:color="auto" w:sz="0" w:space="0"/>
              </w:rPr>
              <w:t>兽医</w:t>
            </w:r>
          </w:p>
        </w:tc>
      </w:tr>
    </w:tbl>
    <w:p>
      <w:pPr>
        <w:pStyle w:val="3"/>
        <w:keepNext w:val="0"/>
        <w:keepLines w:val="0"/>
        <w:widowControl/>
        <w:suppressLineNumbers w:val="0"/>
        <w:spacing w:before="0" w:beforeAutospacing="0" w:after="0" w:afterAutospacing="0" w:line="180" w:lineRule="atLeast"/>
        <w:ind w:left="0" w:right="0"/>
      </w:pPr>
    </w:p>
    <w:p>
      <w:pPr>
        <w:pStyle w:val="3"/>
        <w:keepNext w:val="0"/>
        <w:keepLines w:val="0"/>
        <w:widowControl/>
        <w:suppressLineNumbers w:val="0"/>
        <w:spacing w:before="0" w:beforeAutospacing="0" w:after="0" w:afterAutospacing="0" w:line="180" w:lineRule="atLeast"/>
        <w:ind w:left="0" w:right="0" w:firstLine="290"/>
      </w:pPr>
    </w:p>
    <w:p>
      <w:pPr>
        <w:pStyle w:val="3"/>
        <w:keepNext w:val="0"/>
        <w:keepLines w:val="0"/>
        <w:widowControl/>
        <w:suppressLineNumbers w:val="0"/>
        <w:spacing w:before="0" w:beforeAutospacing="0" w:after="0" w:afterAutospacing="0" w:line="180"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5EB0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917</Words>
  <Characters>1020</Characters>
  <Lines>0</Lines>
  <Paragraphs>0</Paragraphs>
  <TotalTime>0</TotalTime>
  <ScaleCrop>false</ScaleCrop>
  <LinksUpToDate>false</LinksUpToDate>
  <CharactersWithSpaces>1033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2023-05-06T07:54:48Z</dcterms:created>
  <dc:creator>Administrator</dc:creator>
  <cp:lastModifiedBy>王英</cp:lastModifiedBy>
  <dcterms:modified xsi:type="dcterms:W3CDTF">2023-05-06T07:54:58Z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78CB4A8BF4E440CC80E4CF70F2DD91FB</vt:lpwstr>
  </property>
</Properties>
</file>