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7984" w14:textId="77777777" w:rsidR="008A1F68" w:rsidRPr="00E50F42" w:rsidRDefault="008A1F68" w:rsidP="008A1F6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t>附件</w:t>
      </w:r>
      <w:r>
        <w:rPr>
          <w:rFonts w:hint="eastAsia"/>
        </w:rPr>
        <w:t>2</w:t>
      </w:r>
      <w:r>
        <w:t>：</w:t>
      </w:r>
    </w:p>
    <w:p w14:paraId="6C846988" w14:textId="77777777" w:rsidR="008A1F68" w:rsidRPr="009C7970" w:rsidRDefault="008A1F68" w:rsidP="008A1F68">
      <w:pPr>
        <w:jc w:val="center"/>
        <w:rPr>
          <w:rFonts w:ascii="微软雅黑" w:eastAsia="微软雅黑" w:hAnsi="微软雅黑"/>
          <w:b/>
          <w:bCs/>
          <w:sz w:val="28"/>
          <w:szCs w:val="32"/>
        </w:rPr>
      </w:pPr>
      <w:r w:rsidRPr="009C7970">
        <w:rPr>
          <w:rFonts w:ascii="微软雅黑" w:eastAsia="微软雅黑" w:hAnsi="微软雅黑" w:hint="eastAsia"/>
          <w:b/>
          <w:sz w:val="28"/>
          <w:szCs w:val="32"/>
        </w:rPr>
        <w:t>中国传统文化研究中心2</w:t>
      </w:r>
      <w:r w:rsidRPr="009C7970">
        <w:rPr>
          <w:rFonts w:ascii="微软雅黑" w:eastAsia="微软雅黑" w:hAnsi="微软雅黑"/>
          <w:b/>
          <w:sz w:val="28"/>
          <w:szCs w:val="32"/>
        </w:rPr>
        <w:t>023</w:t>
      </w:r>
      <w:r w:rsidRPr="009C7970">
        <w:rPr>
          <w:rFonts w:ascii="微软雅黑" w:eastAsia="微软雅黑" w:hAnsi="微软雅黑" w:hint="eastAsia"/>
          <w:b/>
          <w:sz w:val="28"/>
          <w:szCs w:val="32"/>
        </w:rPr>
        <w:t>年硕士研究生招生考试（调剂）复试</w:t>
      </w:r>
      <w:r w:rsidRPr="009C7970">
        <w:rPr>
          <w:rFonts w:ascii="微软雅黑" w:eastAsia="微软雅黑" w:hAnsi="微软雅黑" w:hint="eastAsia"/>
          <w:b/>
          <w:bCs/>
          <w:sz w:val="28"/>
          <w:szCs w:val="32"/>
        </w:rPr>
        <w:t>安排</w:t>
      </w:r>
    </w:p>
    <w:p w14:paraId="2ED18988" w14:textId="77777777" w:rsidR="008A1F68" w:rsidRPr="009C7970" w:rsidRDefault="008A1F68" w:rsidP="008A1F68">
      <w:pPr>
        <w:jc w:val="center"/>
        <w:rPr>
          <w:rFonts w:ascii="微软雅黑" w:eastAsia="微软雅黑" w:hAnsi="微软雅黑"/>
          <w:b/>
          <w:bCs/>
          <w:sz w:val="28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701"/>
        <w:gridCol w:w="2552"/>
        <w:gridCol w:w="1984"/>
        <w:gridCol w:w="4739"/>
      </w:tblGrid>
      <w:tr w:rsidR="008A1F68" w:rsidRPr="009C7970" w14:paraId="0BA9B965" w14:textId="77777777" w:rsidTr="00873823">
        <w:trPr>
          <w:trHeight w:val="725"/>
        </w:trPr>
        <w:tc>
          <w:tcPr>
            <w:tcW w:w="1413" w:type="dxa"/>
            <w:vAlign w:val="center"/>
          </w:tcPr>
          <w:p w14:paraId="3795FB73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b/>
                <w:szCs w:val="28"/>
              </w:rPr>
              <w:t>类别</w:t>
            </w:r>
          </w:p>
        </w:tc>
        <w:tc>
          <w:tcPr>
            <w:tcW w:w="3260" w:type="dxa"/>
            <w:gridSpan w:val="2"/>
            <w:vAlign w:val="center"/>
          </w:tcPr>
          <w:p w14:paraId="0FDC4AD7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b/>
                <w:szCs w:val="28"/>
              </w:rPr>
              <w:t>时间</w:t>
            </w:r>
          </w:p>
        </w:tc>
        <w:tc>
          <w:tcPr>
            <w:tcW w:w="2552" w:type="dxa"/>
            <w:vAlign w:val="center"/>
          </w:tcPr>
          <w:p w14:paraId="112FC857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b/>
                <w:szCs w:val="28"/>
              </w:rPr>
              <w:t>地点</w:t>
            </w:r>
          </w:p>
        </w:tc>
        <w:tc>
          <w:tcPr>
            <w:tcW w:w="1984" w:type="dxa"/>
          </w:tcPr>
          <w:p w14:paraId="712567DA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b/>
                <w:szCs w:val="28"/>
              </w:rPr>
              <w:t>内容</w:t>
            </w:r>
          </w:p>
        </w:tc>
        <w:tc>
          <w:tcPr>
            <w:tcW w:w="4739" w:type="dxa"/>
            <w:vAlign w:val="center"/>
          </w:tcPr>
          <w:p w14:paraId="430E0384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b/>
                <w:szCs w:val="28"/>
              </w:rPr>
              <w:t>备注</w:t>
            </w:r>
          </w:p>
        </w:tc>
      </w:tr>
      <w:tr w:rsidR="008A1F68" w:rsidRPr="009C7970" w14:paraId="4ECE6F04" w14:textId="77777777" w:rsidTr="00873823">
        <w:trPr>
          <w:trHeight w:val="1434"/>
        </w:trPr>
        <w:tc>
          <w:tcPr>
            <w:tcW w:w="1413" w:type="dxa"/>
            <w:vAlign w:val="center"/>
          </w:tcPr>
          <w:p w14:paraId="093A1463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资格审查</w:t>
            </w:r>
          </w:p>
        </w:tc>
        <w:tc>
          <w:tcPr>
            <w:tcW w:w="1559" w:type="dxa"/>
            <w:vAlign w:val="center"/>
          </w:tcPr>
          <w:p w14:paraId="142CD264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/>
                <w:szCs w:val="28"/>
              </w:rPr>
              <w:t>4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月</w:t>
            </w:r>
            <w:r w:rsidRPr="009C7970">
              <w:rPr>
                <w:rFonts w:ascii="微软雅黑" w:eastAsia="微软雅黑" w:hAnsi="微软雅黑"/>
                <w:szCs w:val="28"/>
              </w:rPr>
              <w:t>10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日上午</w:t>
            </w:r>
          </w:p>
        </w:tc>
        <w:tc>
          <w:tcPr>
            <w:tcW w:w="1701" w:type="dxa"/>
            <w:vAlign w:val="center"/>
          </w:tcPr>
          <w:p w14:paraId="168FF131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9:</w:t>
            </w:r>
            <w:r w:rsidRPr="009C7970">
              <w:rPr>
                <w:rFonts w:ascii="微软雅黑" w:eastAsia="微软雅黑" w:hAnsi="微软雅黑"/>
                <w:szCs w:val="28"/>
              </w:rPr>
              <w:t>30-12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:</w:t>
            </w:r>
            <w:r w:rsidRPr="009C7970">
              <w:rPr>
                <w:rFonts w:ascii="微软雅黑" w:eastAsia="微软雅黑" w:hAnsi="微软雅黑"/>
                <w:szCs w:val="28"/>
              </w:rPr>
              <w:t>00</w:t>
            </w:r>
          </w:p>
        </w:tc>
        <w:tc>
          <w:tcPr>
            <w:tcW w:w="2552" w:type="dxa"/>
            <w:vAlign w:val="center"/>
          </w:tcPr>
          <w:p w14:paraId="2B249462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中心研究生办公室</w:t>
            </w:r>
          </w:p>
          <w:p w14:paraId="355D3431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2</w:t>
            </w:r>
            <w:r w:rsidRPr="009C7970">
              <w:rPr>
                <w:rFonts w:ascii="微软雅黑" w:eastAsia="微软雅黑" w:hAnsi="微软雅黑"/>
                <w:szCs w:val="28"/>
              </w:rPr>
              <w:t>05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室</w:t>
            </w:r>
          </w:p>
        </w:tc>
        <w:tc>
          <w:tcPr>
            <w:tcW w:w="1984" w:type="dxa"/>
            <w:vAlign w:val="center"/>
          </w:tcPr>
          <w:p w14:paraId="53A8054E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资格审查</w:t>
            </w:r>
          </w:p>
          <w:p w14:paraId="6FE06271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缴费</w:t>
            </w:r>
          </w:p>
          <w:p w14:paraId="0E2D727A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抽签</w:t>
            </w:r>
          </w:p>
        </w:tc>
        <w:tc>
          <w:tcPr>
            <w:tcW w:w="4739" w:type="dxa"/>
            <w:vAlign w:val="center"/>
          </w:tcPr>
          <w:p w14:paraId="008D7BAE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资格审查的证件材料需准备原件及复印件</w:t>
            </w:r>
          </w:p>
        </w:tc>
      </w:tr>
      <w:tr w:rsidR="008A1F68" w:rsidRPr="009C7970" w14:paraId="6F0983A9" w14:textId="77777777" w:rsidTr="00873823">
        <w:trPr>
          <w:trHeight w:val="1633"/>
        </w:trPr>
        <w:tc>
          <w:tcPr>
            <w:tcW w:w="1413" w:type="dxa"/>
            <w:vAlign w:val="center"/>
          </w:tcPr>
          <w:p w14:paraId="6085DE1E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综合面试</w:t>
            </w:r>
          </w:p>
        </w:tc>
        <w:tc>
          <w:tcPr>
            <w:tcW w:w="1559" w:type="dxa"/>
            <w:vAlign w:val="center"/>
          </w:tcPr>
          <w:p w14:paraId="0AA71F43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/>
                <w:szCs w:val="28"/>
              </w:rPr>
              <w:t>4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月</w:t>
            </w:r>
            <w:r w:rsidRPr="009C7970">
              <w:rPr>
                <w:rFonts w:ascii="微软雅黑" w:eastAsia="微软雅黑" w:hAnsi="微软雅黑"/>
                <w:szCs w:val="28"/>
              </w:rPr>
              <w:t>10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日下午</w:t>
            </w:r>
          </w:p>
        </w:tc>
        <w:tc>
          <w:tcPr>
            <w:tcW w:w="1701" w:type="dxa"/>
            <w:vAlign w:val="center"/>
          </w:tcPr>
          <w:p w14:paraId="4866F234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/>
                <w:szCs w:val="28"/>
              </w:rPr>
              <w:t>14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:</w:t>
            </w:r>
            <w:r w:rsidRPr="009C7970">
              <w:rPr>
                <w:rFonts w:ascii="微软雅黑" w:eastAsia="微软雅黑" w:hAnsi="微软雅黑"/>
                <w:szCs w:val="28"/>
              </w:rPr>
              <w:t>00-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结束</w:t>
            </w:r>
          </w:p>
        </w:tc>
        <w:tc>
          <w:tcPr>
            <w:tcW w:w="2552" w:type="dxa"/>
            <w:vAlign w:val="center"/>
          </w:tcPr>
          <w:p w14:paraId="30669CD1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中心教室</w:t>
            </w:r>
          </w:p>
          <w:p w14:paraId="6B9AD54A" w14:textId="77777777" w:rsidR="008A1F68" w:rsidRPr="009C7970" w:rsidRDefault="008A1F68" w:rsidP="00873823">
            <w:pPr>
              <w:pStyle w:val="a3"/>
              <w:adjustRightInd w:val="0"/>
              <w:snapToGrid w:val="0"/>
              <w:jc w:val="center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（候考：2</w:t>
            </w:r>
            <w:r w:rsidRPr="009C7970">
              <w:rPr>
                <w:rFonts w:ascii="微软雅黑" w:eastAsia="微软雅黑" w:hAnsi="微软雅黑"/>
                <w:szCs w:val="28"/>
              </w:rPr>
              <w:t>15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室）</w:t>
            </w:r>
          </w:p>
        </w:tc>
        <w:tc>
          <w:tcPr>
            <w:tcW w:w="1984" w:type="dxa"/>
            <w:vAlign w:val="center"/>
          </w:tcPr>
          <w:p w14:paraId="2DF57025" w14:textId="77777777" w:rsidR="008A1F68" w:rsidRPr="009C7970" w:rsidRDefault="008A1F68" w:rsidP="00873823">
            <w:pPr>
              <w:pStyle w:val="a3"/>
              <w:adjustRightInd w:val="0"/>
              <w:snapToGrid w:val="0"/>
              <w:jc w:val="both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包含外语面试</w:t>
            </w:r>
          </w:p>
          <w:p w14:paraId="3BDC0373" w14:textId="77777777" w:rsidR="008A1F68" w:rsidRPr="009C7970" w:rsidRDefault="008A1F68" w:rsidP="00873823">
            <w:pPr>
              <w:pStyle w:val="a3"/>
              <w:adjustRightInd w:val="0"/>
              <w:snapToGrid w:val="0"/>
              <w:jc w:val="both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、专业面试</w:t>
            </w:r>
          </w:p>
        </w:tc>
        <w:tc>
          <w:tcPr>
            <w:tcW w:w="4739" w:type="dxa"/>
            <w:vAlign w:val="center"/>
          </w:tcPr>
          <w:p w14:paraId="027D1B9D" w14:textId="77777777" w:rsidR="008A1F68" w:rsidRPr="009C7970" w:rsidRDefault="008A1F68" w:rsidP="00873823">
            <w:pPr>
              <w:pStyle w:val="a3"/>
              <w:adjustRightInd w:val="0"/>
              <w:snapToGrid w:val="0"/>
              <w:jc w:val="both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1、提前十分钟候考</w:t>
            </w:r>
          </w:p>
          <w:p w14:paraId="1498F86E" w14:textId="77777777" w:rsidR="008A1F68" w:rsidRPr="009C7970" w:rsidRDefault="008A1F68" w:rsidP="00873823">
            <w:pPr>
              <w:pStyle w:val="a3"/>
              <w:adjustRightInd w:val="0"/>
              <w:snapToGrid w:val="0"/>
              <w:jc w:val="both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/>
                <w:szCs w:val="28"/>
              </w:rPr>
              <w:t>2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、汇报PPT请于</w:t>
            </w:r>
            <w:r w:rsidRPr="009C7970">
              <w:rPr>
                <w:rFonts w:ascii="微软雅黑" w:eastAsia="微软雅黑" w:hAnsi="微软雅黑"/>
                <w:szCs w:val="28"/>
              </w:rPr>
              <w:t>10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日1</w:t>
            </w:r>
            <w:r w:rsidRPr="009C7970">
              <w:rPr>
                <w:rFonts w:ascii="微软雅黑" w:eastAsia="微软雅黑" w:hAnsi="微软雅黑"/>
                <w:szCs w:val="28"/>
              </w:rPr>
              <w:t>2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:</w:t>
            </w:r>
            <w:r w:rsidRPr="009C7970">
              <w:rPr>
                <w:rFonts w:ascii="微软雅黑" w:eastAsia="微软雅黑" w:hAnsi="微软雅黑"/>
                <w:szCs w:val="28"/>
              </w:rPr>
              <w:t>00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前发到邮箱：</w:t>
            </w:r>
            <w:hyperlink r:id="rId5" w:history="1">
              <w:r w:rsidRPr="009C7970">
                <w:rPr>
                  <w:rStyle w:val="a5"/>
                  <w:rFonts w:ascii="微软雅黑" w:eastAsia="微软雅黑" w:hAnsi="微软雅黑" w:hint="eastAsia"/>
                  <w:szCs w:val="28"/>
                </w:rPr>
                <w:t>1</w:t>
              </w:r>
              <w:r w:rsidRPr="009C7970">
                <w:rPr>
                  <w:rStyle w:val="a5"/>
                  <w:rFonts w:ascii="微软雅黑" w:eastAsia="微软雅黑" w:hAnsi="微软雅黑"/>
                  <w:szCs w:val="28"/>
                </w:rPr>
                <w:t>174223500@qq.com</w:t>
              </w:r>
            </w:hyperlink>
          </w:p>
          <w:p w14:paraId="4B7F55C0" w14:textId="77777777" w:rsidR="008A1F68" w:rsidRPr="009C7970" w:rsidRDefault="008A1F68" w:rsidP="00873823">
            <w:pPr>
              <w:pStyle w:val="a3"/>
              <w:adjustRightInd w:val="0"/>
              <w:snapToGrid w:val="0"/>
              <w:jc w:val="both"/>
              <w:rPr>
                <w:rFonts w:ascii="微软雅黑" w:eastAsia="微软雅黑" w:hAnsi="微软雅黑"/>
                <w:szCs w:val="28"/>
              </w:rPr>
            </w:pPr>
            <w:r w:rsidRPr="009C7970">
              <w:rPr>
                <w:rFonts w:ascii="微软雅黑" w:eastAsia="微软雅黑" w:hAnsi="微软雅黑" w:hint="eastAsia"/>
                <w:szCs w:val="28"/>
              </w:rPr>
              <w:t>3、每位考生</w:t>
            </w:r>
            <w:r w:rsidRPr="009C7970">
              <w:rPr>
                <w:rFonts w:ascii="微软雅黑" w:eastAsia="微软雅黑" w:hAnsi="微软雅黑"/>
                <w:szCs w:val="28"/>
              </w:rPr>
              <w:t>20</w:t>
            </w:r>
            <w:r w:rsidRPr="009C7970">
              <w:rPr>
                <w:rFonts w:ascii="微软雅黑" w:eastAsia="微软雅黑" w:hAnsi="微软雅黑" w:hint="eastAsia"/>
                <w:szCs w:val="28"/>
              </w:rPr>
              <w:t>分钟左右</w:t>
            </w:r>
          </w:p>
        </w:tc>
      </w:tr>
    </w:tbl>
    <w:p w14:paraId="603F9311" w14:textId="77777777" w:rsidR="00CD2E33" w:rsidRDefault="008A1F68" w:rsidP="008A1F68">
      <w:pPr>
        <w:pStyle w:val="a3"/>
        <w:spacing w:line="276" w:lineRule="auto"/>
      </w:pPr>
      <w:r w:rsidRPr="008B0E46">
        <w:rPr>
          <w:rFonts w:hint="eastAsia"/>
        </w:rPr>
        <w:t>请进入复试的同学加入</w:t>
      </w:r>
      <w:r>
        <w:rPr>
          <w:rFonts w:hint="eastAsia"/>
        </w:rPr>
        <w:t>复试</w:t>
      </w:r>
      <w:r w:rsidRPr="009C7970">
        <w:rPr>
          <w:rFonts w:hint="eastAsia"/>
          <w:b/>
        </w:rPr>
        <w:t>QQ群：</w:t>
      </w:r>
      <w:r w:rsidRPr="009C7970">
        <w:rPr>
          <w:b/>
        </w:rPr>
        <w:t>640432137</w:t>
      </w:r>
      <w:r>
        <w:rPr>
          <w:rFonts w:hint="eastAsia"/>
        </w:rPr>
        <w:t>（实名验证），并</w:t>
      </w:r>
      <w:r w:rsidRPr="008B0E46">
        <w:rPr>
          <w:rFonts w:hint="eastAsia"/>
        </w:rPr>
        <w:t>按要求发送</w:t>
      </w:r>
      <w:r>
        <w:rPr>
          <w:rFonts w:hint="eastAsia"/>
        </w:rPr>
        <w:t>以下</w:t>
      </w:r>
      <w:r w:rsidRPr="008B0E46">
        <w:rPr>
          <w:rFonts w:hint="eastAsia"/>
        </w:rPr>
        <w:t>材料电子版：</w:t>
      </w:r>
    </w:p>
    <w:p w14:paraId="5B0CCD39" w14:textId="01F9DC28" w:rsidR="008A1F68" w:rsidRPr="008B0E46" w:rsidRDefault="008A1F68" w:rsidP="008A1F68">
      <w:pPr>
        <w:pStyle w:val="a3"/>
        <w:spacing w:line="276" w:lineRule="auto"/>
      </w:pPr>
      <w:r w:rsidRPr="008B0E46">
        <w:rPr>
          <w:rFonts w:hint="eastAsia"/>
        </w:rPr>
        <w:t>（</w:t>
      </w:r>
      <w:bookmarkStart w:id="0" w:name="_GoBack"/>
      <w:bookmarkEnd w:id="0"/>
      <w:r w:rsidRPr="008B0E46">
        <w:rPr>
          <w:rStyle w:val="a7"/>
        </w:rPr>
        <w:t>请严格按顺序整理为一个PDF或Word文档</w:t>
      </w:r>
      <w:r w:rsidRPr="008B0E46">
        <w:rPr>
          <w:rStyle w:val="a7"/>
          <w:rFonts w:hint="eastAsia"/>
        </w:rPr>
        <w:t>，于4月8日</w:t>
      </w:r>
      <w:r>
        <w:rPr>
          <w:rStyle w:val="a7"/>
        </w:rPr>
        <w:t>15</w:t>
      </w:r>
      <w:r w:rsidRPr="008B0E46">
        <w:rPr>
          <w:rStyle w:val="a7"/>
          <w:rFonts w:hint="eastAsia"/>
        </w:rPr>
        <w:t>:</w:t>
      </w:r>
      <w:r w:rsidRPr="008B0E46">
        <w:rPr>
          <w:rStyle w:val="a7"/>
        </w:rPr>
        <w:t>00</w:t>
      </w:r>
      <w:r w:rsidRPr="008B0E46">
        <w:rPr>
          <w:rStyle w:val="a7"/>
          <w:rFonts w:hint="eastAsia"/>
        </w:rPr>
        <w:t>前发到邮箱：1</w:t>
      </w:r>
      <w:r w:rsidRPr="008B0E46">
        <w:rPr>
          <w:rStyle w:val="a7"/>
        </w:rPr>
        <w:t>174223500</w:t>
      </w:r>
      <w:r w:rsidRPr="008B0E46">
        <w:rPr>
          <w:rStyle w:val="a7"/>
          <w:rFonts w:hint="eastAsia"/>
        </w:rPr>
        <w:t>@qq.com</w:t>
      </w:r>
      <w:r w:rsidRPr="008B0E46">
        <w:rPr>
          <w:rFonts w:hint="eastAsia"/>
        </w:rPr>
        <w:t>）：</w:t>
      </w:r>
    </w:p>
    <w:p w14:paraId="1529F407" w14:textId="77777777" w:rsidR="008A1F68" w:rsidRDefault="008A1F68" w:rsidP="008A1F68">
      <w:pPr>
        <w:pStyle w:val="a3"/>
        <w:numPr>
          <w:ilvl w:val="0"/>
          <w:numId w:val="1"/>
        </w:numPr>
        <w:adjustRightInd w:val="0"/>
        <w:snapToGrid w:val="0"/>
        <w:spacing w:line="276" w:lineRule="auto"/>
      </w:pPr>
      <w:r>
        <w:rPr>
          <w:rFonts w:hint="eastAsia"/>
        </w:rPr>
        <w:t>准考证</w:t>
      </w:r>
    </w:p>
    <w:p w14:paraId="05836EBD" w14:textId="77777777" w:rsidR="008A1F68" w:rsidRPr="008B0E46" w:rsidRDefault="008A1F68" w:rsidP="008A1F68">
      <w:pPr>
        <w:pStyle w:val="a3"/>
        <w:numPr>
          <w:ilvl w:val="0"/>
          <w:numId w:val="1"/>
        </w:numPr>
        <w:adjustRightInd w:val="0"/>
        <w:snapToGrid w:val="0"/>
        <w:spacing w:line="276" w:lineRule="auto"/>
      </w:pPr>
      <w:r w:rsidRPr="008B0E46">
        <w:rPr>
          <w:rFonts w:hint="eastAsia"/>
        </w:rPr>
        <w:t>本人学历学位证书（应届本科毕业生：学生证封面及内页，或</w:t>
      </w:r>
      <w:proofErr w:type="gramStart"/>
      <w:r w:rsidRPr="008B0E46">
        <w:rPr>
          <w:rFonts w:hint="eastAsia"/>
        </w:rPr>
        <w:t>学信网学籍</w:t>
      </w:r>
      <w:proofErr w:type="gramEnd"/>
      <w:r w:rsidRPr="008B0E46">
        <w:rPr>
          <w:rFonts w:hint="eastAsia"/>
        </w:rPr>
        <w:t>验证报告）</w:t>
      </w:r>
    </w:p>
    <w:p w14:paraId="1E3BF2FF" w14:textId="77777777" w:rsidR="008A1F68" w:rsidRPr="008B0E46" w:rsidRDefault="008A1F68" w:rsidP="008A1F68">
      <w:pPr>
        <w:pStyle w:val="a3"/>
        <w:numPr>
          <w:ilvl w:val="0"/>
          <w:numId w:val="1"/>
        </w:numPr>
        <w:adjustRightInd w:val="0"/>
        <w:snapToGrid w:val="0"/>
        <w:spacing w:line="276" w:lineRule="auto"/>
      </w:pPr>
      <w:r w:rsidRPr="008B0E46">
        <w:rPr>
          <w:rFonts w:hint="eastAsia"/>
        </w:rPr>
        <w:t>本科成绩单（需加盖</w:t>
      </w:r>
      <w:r>
        <w:rPr>
          <w:rFonts w:hint="eastAsia"/>
        </w:rPr>
        <w:t>本科</w:t>
      </w:r>
      <w:r w:rsidRPr="008B0E46">
        <w:rPr>
          <w:rFonts w:hint="eastAsia"/>
        </w:rPr>
        <w:t>教务处或院系教务部门公章）</w:t>
      </w:r>
    </w:p>
    <w:p w14:paraId="7CE5EC29" w14:textId="77777777" w:rsidR="008A1F68" w:rsidRPr="008B0E46" w:rsidRDefault="008A1F68" w:rsidP="008A1F68">
      <w:pPr>
        <w:pStyle w:val="a3"/>
        <w:numPr>
          <w:ilvl w:val="0"/>
          <w:numId w:val="1"/>
        </w:numPr>
        <w:adjustRightInd w:val="0"/>
        <w:snapToGrid w:val="0"/>
        <w:spacing w:line="276" w:lineRule="auto"/>
      </w:pPr>
      <w:r w:rsidRPr="008B0E46">
        <w:rPr>
          <w:rFonts w:hint="eastAsia"/>
        </w:rPr>
        <w:lastRenderedPageBreak/>
        <w:t>外语水平证书</w:t>
      </w:r>
    </w:p>
    <w:p w14:paraId="1BA1E4B2" w14:textId="77777777" w:rsidR="008A1F68" w:rsidRPr="008B0E46" w:rsidRDefault="008A1F68" w:rsidP="008A1F68">
      <w:pPr>
        <w:pStyle w:val="a3"/>
        <w:numPr>
          <w:ilvl w:val="0"/>
          <w:numId w:val="1"/>
        </w:numPr>
        <w:adjustRightInd w:val="0"/>
        <w:snapToGrid w:val="0"/>
        <w:spacing w:line="276" w:lineRule="auto"/>
      </w:pPr>
      <w:r w:rsidRPr="008B0E46">
        <w:rPr>
          <w:rFonts w:hint="eastAsia"/>
        </w:rPr>
        <w:t>其他证明材料（非必须）：</w:t>
      </w:r>
    </w:p>
    <w:p w14:paraId="2CCF479F" w14:textId="77777777" w:rsidR="008A1F68" w:rsidRPr="008B0E46" w:rsidRDefault="008A1F68" w:rsidP="008A1F68">
      <w:pPr>
        <w:pStyle w:val="a3"/>
        <w:adjustRightInd w:val="0"/>
        <w:snapToGrid w:val="0"/>
        <w:spacing w:line="276" w:lineRule="auto"/>
        <w:ind w:left="780"/>
      </w:pPr>
      <w:r w:rsidRPr="008B0E46">
        <w:rPr>
          <w:rFonts w:hint="eastAsia"/>
        </w:rPr>
        <w:t>·体现自身学术水平和研究潜力的代表性学术论文（如为已见刊论文，请附上刊物的封面、目录、版权页及论文页)、出版物或原创性成果的证明材料。</w:t>
      </w:r>
    </w:p>
    <w:p w14:paraId="26FB7921" w14:textId="77777777" w:rsidR="008A1F68" w:rsidRPr="008B0E46" w:rsidRDefault="008A1F68" w:rsidP="008A1F68">
      <w:pPr>
        <w:pStyle w:val="a3"/>
        <w:adjustRightInd w:val="0"/>
        <w:snapToGrid w:val="0"/>
        <w:spacing w:line="276" w:lineRule="auto"/>
        <w:ind w:left="780"/>
      </w:pPr>
      <w:r w:rsidRPr="008B0E46">
        <w:rPr>
          <w:rFonts w:hint="eastAsia"/>
        </w:rPr>
        <w:t>·各类获奖证书、资格证书等说明个人特别能力、成就的材料。</w:t>
      </w:r>
    </w:p>
    <w:p w14:paraId="48934680" w14:textId="77777777" w:rsidR="003E6DD9" w:rsidRPr="008A1F68" w:rsidRDefault="003E6DD9" w:rsidP="008A1F68"/>
    <w:sectPr w:rsidR="003E6DD9" w:rsidRPr="008A1F68" w:rsidSect="00E50F42">
      <w:pgSz w:w="16838" w:h="11906" w:orient="landscape" w:code="9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70DEE"/>
    <w:multiLevelType w:val="hybridMultilevel"/>
    <w:tmpl w:val="5A7A837E"/>
    <w:lvl w:ilvl="0" w:tplc="62D4B9D2">
      <w:start w:val="1"/>
      <w:numFmt w:val="decimalEnclosedCircle"/>
      <w:lvlText w:val="%1"/>
      <w:lvlJc w:val="left"/>
      <w:pPr>
        <w:ind w:left="7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46"/>
    <w:rsid w:val="00183B53"/>
    <w:rsid w:val="001B33A6"/>
    <w:rsid w:val="002516F4"/>
    <w:rsid w:val="002E3E97"/>
    <w:rsid w:val="0032692F"/>
    <w:rsid w:val="00395617"/>
    <w:rsid w:val="003A0446"/>
    <w:rsid w:val="003C6594"/>
    <w:rsid w:val="003E6DD9"/>
    <w:rsid w:val="00440C27"/>
    <w:rsid w:val="004C3657"/>
    <w:rsid w:val="00506A56"/>
    <w:rsid w:val="00621DB9"/>
    <w:rsid w:val="008A1F68"/>
    <w:rsid w:val="009A3B82"/>
    <w:rsid w:val="00C61772"/>
    <w:rsid w:val="00C61F67"/>
    <w:rsid w:val="00CD2E33"/>
    <w:rsid w:val="00D17A79"/>
    <w:rsid w:val="00DD2C5D"/>
    <w:rsid w:val="00E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E435E"/>
  <w15:chartTrackingRefBased/>
  <w15:docId w15:val="{909A9CB8-AB88-4E48-B131-DBB359F2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F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36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4C3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E6DD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E6DD9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8A1F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74223500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27</cp:revision>
  <dcterms:created xsi:type="dcterms:W3CDTF">2023-03-14T07:45:00Z</dcterms:created>
  <dcterms:modified xsi:type="dcterms:W3CDTF">2023-04-07T00:46:00Z</dcterms:modified>
</cp:coreProperties>
</file>