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bCs/>
        </w:rPr>
      </w:pPr>
      <w:bookmarkStart w:id="1" w:name="_GoBack"/>
      <w:r>
        <w:rPr>
          <w:b/>
          <w:bCs/>
          <w:i w:val="0"/>
          <w:iCs w:val="0"/>
          <w:caps w:val="0"/>
          <w:color w:val="000000"/>
          <w:spacing w:val="0"/>
          <w:bdr w:val="none" w:color="auto" w:sz="0" w:space="0"/>
        </w:rPr>
        <w:t>武汉工程大学计算机科学与工程学院2023年硕士研究生复试工作细则（调剂）</w:t>
      </w:r>
    </w:p>
    <w:bookmarkEnd w:id="1"/>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000000"/>
          <w:spacing w:val="0"/>
          <w:sz w:val="16"/>
          <w:szCs w:val="16"/>
        </w:rPr>
        <w:pict>
          <v:rect id="_x0000_i1025" o:spt="1" style="height:1.5pt;width:432pt;" fillcolor="#A0A0A0" filled="t" stroked="f" coordsize="21600,21600" o:hr="t" o:hrstd="t" o:hralign="center">
            <v:path/>
            <v:fill on="t" focussize="0,0"/>
            <v:stroke on="f"/>
            <v:imagedata o:title=""/>
            <o:lock v:ext="edit"/>
            <w10:wrap type="none"/>
            <w10:anchorlock/>
          </v:rect>
        </w:pict>
      </w:r>
    </w:p>
    <w:p>
      <w:pPr>
        <w:keepNext w:val="0"/>
        <w:keepLines w:val="0"/>
        <w:widowControl/>
        <w:suppressLineNumbers w:val="0"/>
        <w:spacing w:before="0" w:beforeAutospacing="0" w:after="0" w:afterAutospacing="0" w:line="240" w:lineRule="atLeast"/>
        <w:ind w:left="0" w:right="0" w:firstLine="420"/>
        <w:jc w:val="center"/>
      </w:pPr>
      <w:r>
        <w:rPr>
          <w:rFonts w:hint="eastAsia" w:ascii="微软雅黑" w:hAnsi="微软雅黑" w:eastAsia="微软雅黑" w:cs="微软雅黑"/>
          <w:i w:val="0"/>
          <w:iCs w:val="0"/>
          <w:caps w:val="0"/>
          <w:color w:val="000000"/>
          <w:spacing w:val="0"/>
          <w:kern w:val="0"/>
          <w:sz w:val="24"/>
          <w:szCs w:val="24"/>
          <w:lang w:val="en-US" w:eastAsia="zh-CN" w:bidi="ar"/>
        </w:rPr>
        <w:t>  </w:t>
      </w:r>
    </w:p>
    <w:p>
      <w:pPr>
        <w:keepNext w:val="0"/>
        <w:keepLines w:val="0"/>
        <w:widowControl/>
        <w:suppressLineNumbers w:val="0"/>
        <w:shd w:val="clear" w:fill="FFFFFF"/>
        <w:spacing w:before="0" w:beforeAutospacing="0" w:after="0" w:afterAutospacing="0" w:line="240" w:lineRule="atLeast"/>
        <w:ind w:left="0" w:right="0" w:firstLine="470"/>
        <w:jc w:val="left"/>
      </w:pPr>
      <w:r>
        <w:rPr>
          <w:rFonts w:hint="eastAsia" w:ascii="宋体" w:hAnsi="宋体" w:eastAsia="宋体" w:cs="宋体"/>
          <w:i w:val="0"/>
          <w:iCs w:val="0"/>
          <w:caps w:val="0"/>
          <w:color w:val="000000"/>
          <w:spacing w:val="0"/>
          <w:kern w:val="0"/>
          <w:sz w:val="19"/>
          <w:szCs w:val="19"/>
          <w:bdr w:val="none" w:color="auto" w:sz="0" w:space="0"/>
          <w:shd w:val="clear" w:fill="FFFFFF"/>
          <w:lang w:val="en-US" w:eastAsia="zh-CN" w:bidi="ar"/>
        </w:rPr>
        <w:t>为贯彻落实教育部《2023年全国硕士研究生招生工作管理规定》（教学函〔2022〕3号）、教育部高校学生司《关于做好2023年全国硕士研究生招生录取工作的通知》（教学司〔2021〕2号）、湖北省教育厅《关于做好 2023年湖北省硕士研究生招生录取工作的通知》（鄂招办〔2023〕5号）等有关文件精神，结合《武汉工程大学2023年硕士研究生复试录取工作方案》，为确保我院2023年硕士研究生生源质量和招生工作顺利进行，根据国家和学校有关政策，特制定本细则。</w:t>
      </w:r>
    </w:p>
    <w:p>
      <w:pPr>
        <w:keepNext w:val="0"/>
        <w:keepLines w:val="0"/>
        <w:widowControl/>
        <w:suppressLineNumbers w:val="0"/>
        <w:spacing w:before="0" w:beforeAutospacing="0" w:after="0" w:afterAutospacing="0" w:line="240" w:lineRule="atLeast"/>
        <w:ind w:left="0" w:right="0" w:firstLine="420"/>
        <w:jc w:val="left"/>
      </w:pPr>
      <w:r>
        <w:rPr>
          <w:rStyle w:val="6"/>
          <w:rFonts w:hint="eastAsia" w:ascii="宋体" w:hAnsi="宋体" w:eastAsia="宋体" w:cs="宋体"/>
          <w:i w:val="0"/>
          <w:iCs w:val="0"/>
          <w:caps w:val="0"/>
          <w:color w:val="000000"/>
          <w:spacing w:val="0"/>
          <w:kern w:val="0"/>
          <w:sz w:val="19"/>
          <w:szCs w:val="19"/>
          <w:bdr w:val="none" w:color="auto" w:sz="0" w:space="0"/>
          <w:lang w:val="en-US" w:eastAsia="zh-CN" w:bidi="ar"/>
        </w:rPr>
        <w:t>一、组织领导</w:t>
      </w:r>
    </w:p>
    <w:p>
      <w:pPr>
        <w:keepNext w:val="0"/>
        <w:keepLines w:val="0"/>
        <w:widowControl/>
        <w:suppressLineNumbers w:val="0"/>
        <w:spacing w:before="0" w:beforeAutospacing="0" w:after="0" w:afterAutospacing="0" w:line="240" w:lineRule="atLeast"/>
        <w:ind w:left="0" w:right="0" w:firstLine="19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1.学院招生复试工作领导小组</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组  长：卢涛、张炜</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副组长：刘军</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成  员：李琪娜、刘玮、于宝成、姚峰</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职  责：负责制定本学院复试工作实施细则并组织实施、指导复试专家组进行具体考核工作、负责处理复试过程中考生提出的质疑和申诉，审核本学院的拟录取名单。</w:t>
      </w:r>
    </w:p>
    <w:p>
      <w:pPr>
        <w:keepNext w:val="0"/>
        <w:keepLines w:val="0"/>
        <w:widowControl/>
        <w:suppressLineNumbers w:val="0"/>
        <w:spacing w:before="0" w:beforeAutospacing="0" w:after="0" w:afterAutospacing="0" w:line="240" w:lineRule="atLeast"/>
        <w:ind w:left="0" w:right="0" w:firstLine="19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2.复试工作督查组</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组  长：李琪娜</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成  员：丁云龙、还萍、刘宇</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职责：负责全程监督、巡察学院复试工作。</w:t>
      </w:r>
    </w:p>
    <w:p>
      <w:pPr>
        <w:keepNext w:val="0"/>
        <w:keepLines w:val="0"/>
        <w:widowControl/>
        <w:suppressLineNumbers w:val="0"/>
        <w:spacing w:before="0" w:beforeAutospacing="0" w:after="0" w:afterAutospacing="0" w:line="240" w:lineRule="atLeast"/>
        <w:ind w:left="0" w:right="0" w:firstLine="19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3.复试专家组（略）</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职  责：复试专家组在学院研究生招生复试工作领导小组的指导下具体实施复试考核工作。</w:t>
      </w:r>
    </w:p>
    <w:p>
      <w:pPr>
        <w:keepNext w:val="0"/>
        <w:keepLines w:val="0"/>
        <w:widowControl/>
        <w:suppressLineNumbers w:val="0"/>
        <w:spacing w:before="0" w:beforeAutospacing="0" w:after="0" w:afterAutospacing="0" w:line="240" w:lineRule="atLeast"/>
        <w:ind w:left="0" w:right="0" w:firstLine="19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4. 复试资格审查工作组</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组  长：卢涛、刘军</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成  员：卢凌燕、丁云龙、石欣平、还萍、刘宇</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职  责：负责对考生的身份证件、学历证书、学生证等报名材料原件及考生资格进行审查，必要时组织核查考生的初试试卷。</w:t>
      </w:r>
    </w:p>
    <w:p>
      <w:pPr>
        <w:keepNext w:val="0"/>
        <w:keepLines w:val="0"/>
        <w:widowControl/>
        <w:suppressLineNumbers w:val="0"/>
        <w:spacing w:before="0" w:beforeAutospacing="0" w:after="0" w:afterAutospacing="0" w:line="240" w:lineRule="atLeast"/>
        <w:ind w:left="0" w:right="0" w:firstLine="19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5.学院宣传工作组</w:t>
      </w:r>
      <w:r>
        <w:rPr>
          <w:rFonts w:hint="eastAsia" w:ascii="微软雅黑" w:hAnsi="微软雅黑" w:eastAsia="微软雅黑" w:cs="微软雅黑"/>
          <w:i w:val="0"/>
          <w:iCs w:val="0"/>
          <w:caps w:val="0"/>
          <w:color w:val="000000"/>
          <w:spacing w:val="0"/>
          <w:kern w:val="0"/>
          <w:sz w:val="16"/>
          <w:szCs w:val="16"/>
          <w:bdr w:val="none" w:color="auto" w:sz="0" w:space="0"/>
          <w:lang w:val="en-US" w:eastAsia="zh-CN" w:bidi="ar"/>
        </w:rPr>
        <w:t>     </w:t>
      </w:r>
      <w:r>
        <w:rPr>
          <w:rFonts w:hint="eastAsia" w:ascii="微软雅黑" w:hAnsi="微软雅黑" w:eastAsia="微软雅黑" w:cs="微软雅黑"/>
          <w:i w:val="0"/>
          <w:iCs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组  长：卢涛、张炜</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副组长：刘军</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成  员：卢凌燕、还萍、李亚楠、陈晨、徐文霞</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职  责：负责加强复试工作宣传，综合运用各类媒体及时、准确解读复试工作方案的内容和相关要求，特别是复试时间、方式、流程等安排。</w:t>
      </w:r>
    </w:p>
    <w:p>
      <w:pPr>
        <w:keepNext w:val="0"/>
        <w:keepLines w:val="0"/>
        <w:widowControl/>
        <w:suppressLineNumbers w:val="0"/>
        <w:spacing w:before="0" w:beforeAutospacing="0" w:after="0" w:afterAutospacing="0" w:line="240" w:lineRule="atLeast"/>
        <w:ind w:left="0" w:right="0" w:firstLine="19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6.复试保密工作组 </w:t>
      </w:r>
      <w:r>
        <w:rPr>
          <w:rFonts w:hint="eastAsia" w:ascii="微软雅黑" w:hAnsi="微软雅黑" w:eastAsia="微软雅黑" w:cs="微软雅黑"/>
          <w:i w:val="0"/>
          <w:iCs w:val="0"/>
          <w:caps w:val="0"/>
          <w:color w:val="000000"/>
          <w:spacing w:val="0"/>
          <w:kern w:val="0"/>
          <w:sz w:val="16"/>
          <w:szCs w:val="16"/>
          <w:bdr w:val="none" w:color="auto" w:sz="0" w:space="0"/>
          <w:lang w:val="en-US" w:eastAsia="zh-CN" w:bidi="ar"/>
        </w:rPr>
        <w:t>    </w:t>
      </w:r>
      <w:r>
        <w:rPr>
          <w:rFonts w:hint="eastAsia" w:ascii="微软雅黑" w:hAnsi="微软雅黑" w:eastAsia="微软雅黑" w:cs="微软雅黑"/>
          <w:i w:val="0"/>
          <w:iCs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组  长：张炜、李琪娜</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成  员：熊凡、卢凌燕、还萍、丁云龙</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职  责：负责做好复试保密工作。</w:t>
      </w:r>
    </w:p>
    <w:p>
      <w:pPr>
        <w:keepNext w:val="0"/>
        <w:keepLines w:val="0"/>
        <w:widowControl/>
        <w:suppressLineNumbers w:val="0"/>
        <w:spacing w:before="0" w:beforeAutospacing="0" w:after="0" w:afterAutospacing="0" w:line="240" w:lineRule="atLeast"/>
        <w:ind w:left="0" w:right="0" w:firstLine="420"/>
        <w:jc w:val="left"/>
      </w:pPr>
      <w:r>
        <w:rPr>
          <w:rStyle w:val="6"/>
          <w:rFonts w:hint="eastAsia" w:ascii="宋体" w:hAnsi="宋体" w:eastAsia="宋体" w:cs="宋体"/>
          <w:i w:val="0"/>
          <w:iCs w:val="0"/>
          <w:caps w:val="0"/>
          <w:color w:val="000000"/>
          <w:spacing w:val="0"/>
          <w:kern w:val="0"/>
          <w:sz w:val="19"/>
          <w:szCs w:val="19"/>
          <w:bdr w:val="none" w:color="auto" w:sz="0" w:space="0"/>
          <w:lang w:val="en-US" w:eastAsia="zh-CN" w:bidi="ar"/>
        </w:rPr>
        <w:t>二、复试要求</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1.招生计划数：全日制学术型硕士研究生招生研究生12名（如果学校有追加计划，学院将按复试总成绩依次递补。</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2.复试比例：按照计划招生人数的400%比例来确定复试名单，按照“公平、公正、公开”的原则进行差额复试。</w:t>
      </w:r>
    </w:p>
    <w:p>
      <w:pPr>
        <w:keepNext w:val="0"/>
        <w:keepLines w:val="0"/>
        <w:widowControl/>
        <w:suppressLineNumbers w:val="0"/>
        <w:spacing w:before="0" w:beforeAutospacing="0" w:after="0" w:afterAutospacing="0" w:line="240" w:lineRule="atLeast"/>
        <w:ind w:left="0" w:right="0" w:firstLine="420"/>
        <w:jc w:val="left"/>
      </w:pPr>
      <w:r>
        <w:rPr>
          <w:rStyle w:val="6"/>
          <w:rFonts w:hint="eastAsia" w:ascii="宋体" w:hAnsi="宋体" w:eastAsia="宋体" w:cs="宋体"/>
          <w:i w:val="0"/>
          <w:iCs w:val="0"/>
          <w:caps w:val="0"/>
          <w:color w:val="000000"/>
          <w:spacing w:val="0"/>
          <w:kern w:val="0"/>
          <w:sz w:val="19"/>
          <w:szCs w:val="19"/>
          <w:bdr w:val="none" w:color="auto" w:sz="0" w:space="0"/>
          <w:lang w:val="en-US" w:eastAsia="zh-CN" w:bidi="ar"/>
        </w:rPr>
        <w:t>三、复试内容</w:t>
      </w:r>
    </w:p>
    <w:p>
      <w:pPr>
        <w:keepNext w:val="0"/>
        <w:keepLines w:val="0"/>
        <w:widowControl/>
        <w:suppressLineNumbers w:val="0"/>
        <w:spacing w:before="0" w:beforeAutospacing="0" w:after="0" w:afterAutospacing="0" w:line="240" w:lineRule="atLeast"/>
        <w:ind w:left="0" w:right="0" w:firstLine="42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（一）资格审查</w:t>
      </w:r>
    </w:p>
    <w:p>
      <w:pPr>
        <w:keepNext w:val="0"/>
        <w:keepLines w:val="0"/>
        <w:widowControl/>
        <w:suppressLineNumbers w:val="0"/>
        <w:spacing w:before="0" w:beforeAutospacing="0" w:after="0" w:afterAutospacing="0" w:line="36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复试前，学院（部）资格审查小组对考生提交的有效身份证件、学历学位证书、学历学籍核验结果证书、学生证等报名材料影印件进行严格审查，对不符合教育部规定者，不予复试。考生的报考信息以现场确认的信息为准，在录取阶段一律不作修改。学历（学籍）信息检验有问题的考生，请在4月21日12点之前提供权威机构出具的认证证明，扫描拍照给审核工作小组电子信箱（witcsyjs@qq.com，卢老师），否则不予录取。</w:t>
      </w:r>
    </w:p>
    <w:p>
      <w:pPr>
        <w:keepNext w:val="0"/>
        <w:keepLines w:val="0"/>
        <w:widowControl/>
        <w:suppressLineNumbers w:val="0"/>
        <w:spacing w:before="0" w:beforeAutospacing="0" w:after="0" w:afterAutospacing="0" w:line="36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1.证件核查。</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所有拟参加复试的考生均需在4月13日17点之前到指定地点出示相关材料原件并提交影印件。全日制应届本科毕业的考生:须提交准考证、身份证、学生证、《教育部学籍在线验证报告》、所在学校教务部门开具的成绩单、政治审查表等影印件各一份</w:t>
      </w:r>
      <w:r>
        <w:rPr>
          <w:rFonts w:hint="eastAsia" w:ascii="微软雅黑" w:hAnsi="微软雅黑" w:eastAsia="微软雅黑" w:cs="微软雅黑"/>
          <w:i w:val="0"/>
          <w:iCs w:val="0"/>
          <w:caps w:val="0"/>
          <w:color w:val="000000"/>
          <w:spacing w:val="0"/>
          <w:kern w:val="0"/>
          <w:sz w:val="24"/>
          <w:szCs w:val="24"/>
          <w:lang w:val="en-US" w:eastAsia="zh-CN" w:bidi="ar"/>
        </w:rPr>
        <w:t>；</w:t>
      </w:r>
      <w:r>
        <w:rPr>
          <w:rFonts w:hint="eastAsia" w:ascii="宋体" w:hAnsi="宋体" w:eastAsia="宋体" w:cs="宋体"/>
          <w:i w:val="0"/>
          <w:iCs w:val="0"/>
          <w:caps w:val="0"/>
          <w:color w:val="000000"/>
          <w:spacing w:val="0"/>
          <w:kern w:val="0"/>
          <w:sz w:val="19"/>
          <w:szCs w:val="19"/>
          <w:bdr w:val="none" w:color="auto" w:sz="0" w:space="0"/>
          <w:lang w:val="en-US" w:eastAsia="zh-CN" w:bidi="ar"/>
        </w:rPr>
        <w:t>往届考生：须提交准考证、身份证、《教育部学历证书电子注册备案表》或《中国高等教育学历证书认证报告》，毕业证、学位证各一份；</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2.身份确认。在复试前，对考生采取“两识别”（人脸识别、人证识别）、“四比对”（报考库、学籍学历库、人口信息库、诚信档案库数据比对）等措施，加强考生身份审核，严防“替考”。</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3.复试费交纳情况核查</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参加复试的考生复试费为100元/人次，学院将对复试费交纳情况进行核查，未交费者视为放弃复试资格，不予安排复试。缴费方式学校计划财务处指定统一交费平台。（缴费方式参见《</w:t>
      </w:r>
      <w:r>
        <w:rPr>
          <w:rStyle w:val="6"/>
          <w:rFonts w:hint="eastAsia" w:ascii="宋体" w:hAnsi="宋体" w:eastAsia="宋体" w:cs="宋体"/>
          <w:b/>
          <w:bCs/>
          <w:i w:val="0"/>
          <w:iCs w:val="0"/>
          <w:caps w:val="0"/>
          <w:color w:val="000000"/>
          <w:spacing w:val="0"/>
          <w:kern w:val="0"/>
          <w:sz w:val="19"/>
          <w:szCs w:val="19"/>
          <w:bdr w:val="none" w:color="auto" w:sz="0" w:space="0"/>
          <w:lang w:val="en-US" w:eastAsia="zh-CN" w:bidi="ar"/>
        </w:rPr>
        <w:t>武汉工程大学2023年硕士研究生复试费缴费指南</w:t>
      </w:r>
      <w:r>
        <w:rPr>
          <w:rFonts w:hint="eastAsia" w:ascii="宋体" w:hAnsi="宋体" w:eastAsia="宋体" w:cs="宋体"/>
          <w:i w:val="0"/>
          <w:iCs w:val="0"/>
          <w:caps w:val="0"/>
          <w:color w:val="000000"/>
          <w:spacing w:val="0"/>
          <w:kern w:val="0"/>
          <w:sz w:val="19"/>
          <w:szCs w:val="19"/>
          <w:bdr w:val="none" w:color="auto" w:sz="0" w:space="0"/>
          <w:lang w:val="en-US" w:eastAsia="zh-CN" w:bidi="ar"/>
        </w:rPr>
        <w:t>》）</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4.要求签订《诚信复试承诺书》，确保考生提交材料真实和复试诚信。参加复试的考生须签订《</w:t>
      </w:r>
      <w:r>
        <w:rPr>
          <w:rFonts w:hint="eastAsia" w:ascii="宋体" w:hAnsi="宋体" w:eastAsia="宋体" w:cs="宋体"/>
          <w:b/>
          <w:bCs/>
          <w:i w:val="0"/>
          <w:iCs w:val="0"/>
          <w:caps w:val="0"/>
          <w:color w:val="000000"/>
          <w:spacing w:val="0"/>
          <w:kern w:val="0"/>
          <w:sz w:val="19"/>
          <w:szCs w:val="19"/>
          <w:bdr w:val="none" w:color="auto" w:sz="0" w:space="0"/>
          <w:lang w:val="en-US" w:eastAsia="zh-CN" w:bidi="ar"/>
        </w:rPr>
        <w:t>武汉工程大学2023年硕士研究生复试考生诚信承诺书</w:t>
      </w:r>
      <w:r>
        <w:rPr>
          <w:rFonts w:hint="eastAsia" w:ascii="宋体" w:hAnsi="宋体" w:eastAsia="宋体" w:cs="宋体"/>
          <w:i w:val="0"/>
          <w:iCs w:val="0"/>
          <w:caps w:val="0"/>
          <w:color w:val="000000"/>
          <w:spacing w:val="0"/>
          <w:kern w:val="0"/>
          <w:sz w:val="19"/>
          <w:szCs w:val="19"/>
          <w:bdr w:val="none" w:color="auto" w:sz="0" w:space="0"/>
          <w:lang w:val="en-US" w:eastAsia="zh-CN" w:bidi="ar"/>
        </w:rPr>
        <w:t>》，本人签名，同身份证复印件一同提交。</w:t>
      </w:r>
    </w:p>
    <w:p>
      <w:pPr>
        <w:keepNext w:val="0"/>
        <w:keepLines w:val="0"/>
        <w:widowControl/>
        <w:suppressLineNumbers w:val="0"/>
        <w:spacing w:before="0" w:beforeAutospacing="0" w:after="0" w:afterAutospacing="0" w:line="240" w:lineRule="atLeast"/>
        <w:ind w:left="0" w:right="0" w:firstLine="42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（二）复试方式</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复试主要考查考生的专业素养、创新能力、外语水平、培养潜力、心理品质等方面的内容。学院专家组将通过考生递交大学学习成绩单、毕业论文、科研成果、专家推荐信等补充材料，加强对考生既往学业、一贯表现、科研能力、综合素质和思想品德等情况的考查。复试考核具体内容如下。</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1.专业素养和实践（实验）能力。主要考查考生对学校招生简章中《算法设计与分析》笔试复试科目相关内容。由学院统一命题、阅卷（评分）。笔试满分为100分，笔试时长为1.5小时。</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考试时间：2023年4月13日8：00-9：30；</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考试分组地点：待定，请关注学院官网和复试群（群号已随复试通知短信发送）。</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2.外国语水平。主要考查考生外国语听力和口语能力，本次外国语水平测试满分为30分，由学生随机抽题号，专家组专家（有海外留学经验）读题干，学生回答问题，通过对话方式考核，本次外国语水平测试时间一般为2-3分钟左右。</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3.综合素质。综合素质面试满分为70分，主要考查考生的政治态度、思想表现、道德品质、诚实守信以及治学态度、心理素质、创新能力与潜质等方面。复试专家组以面试方式对考生的治学态度、动手能力、专业思想、心理素质等综合素质和培养潜力等方面进行考查，专家组可以要求考生提供相应的背景支撑材料作为复试评分的参考依据。学院组织一般不少于5人的本学科导师或相当专业技术职务以上专家组成复试小组（专家组采用随机抽选组成），对参加复试的考生进行综合素质考查。本次综合素质面试时间一般为7分钟左右，具体时间安排可根据具体环境具体安排。</w:t>
      </w:r>
    </w:p>
    <w:p>
      <w:pPr>
        <w:keepNext w:val="0"/>
        <w:keepLines w:val="0"/>
        <w:widowControl/>
        <w:suppressLineNumbers w:val="0"/>
        <w:spacing w:before="0" w:beforeAutospacing="0" w:after="0" w:afterAutospacing="0" w:line="240" w:lineRule="atLeast"/>
        <w:ind w:left="0" w:right="0" w:firstLine="320"/>
        <w:jc w:val="center"/>
      </w:pPr>
      <w:r>
        <w:rPr>
          <w:rFonts w:hint="eastAsia" w:ascii="微软雅黑" w:hAnsi="微软雅黑" w:eastAsia="微软雅黑" w:cs="微软雅黑"/>
          <w:i w:val="0"/>
          <w:iCs w:val="0"/>
          <w:caps w:val="0"/>
          <w:color w:val="000000"/>
          <w:spacing w:val="0"/>
          <w:kern w:val="0"/>
          <w:sz w:val="24"/>
          <w:szCs w:val="24"/>
          <w:bdr w:val="none" w:color="auto" w:sz="0" w:space="0"/>
          <w:lang w:val="en-US" w:eastAsia="zh-CN" w:bidi="ar"/>
        </w:rPr>
        <w:drawing>
          <wp:inline distT="0" distB="0" distL="114300" distR="114300">
            <wp:extent cx="3752850" cy="3371850"/>
            <wp:effectExtent l="0" t="0" r="6350" b="6350"/>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4"/>
                    <a:stretch>
                      <a:fillRect/>
                    </a:stretch>
                  </pic:blipFill>
                  <pic:spPr>
                    <a:xfrm>
                      <a:off x="0" y="0"/>
                      <a:ext cx="3752850" cy="3371850"/>
                    </a:xfrm>
                    <a:prstGeom prst="rect">
                      <a:avLst/>
                    </a:prstGeom>
                    <a:noFill/>
                    <a:ln w="9525">
                      <a:noFill/>
                    </a:ln>
                  </pic:spPr>
                </pic:pic>
              </a:graphicData>
            </a:graphic>
          </wp:inline>
        </w:drawing>
      </w:r>
    </w:p>
    <w:p>
      <w:pPr>
        <w:keepNext w:val="0"/>
        <w:keepLines w:val="0"/>
        <w:widowControl/>
        <w:suppressLineNumbers w:val="0"/>
        <w:spacing w:before="0" w:beforeAutospacing="0" w:after="0" w:afterAutospacing="0" w:line="240" w:lineRule="atLeast"/>
        <w:ind w:left="0" w:right="0" w:firstLine="320"/>
        <w:jc w:val="center"/>
      </w:pPr>
      <w:r>
        <w:rPr>
          <w:rFonts w:ascii="仿宋" w:hAnsi="仿宋" w:eastAsia="仿宋" w:cs="仿宋"/>
          <w:i w:val="0"/>
          <w:iCs w:val="0"/>
          <w:caps w:val="0"/>
          <w:color w:val="333333"/>
          <w:spacing w:val="0"/>
          <w:kern w:val="0"/>
          <w:sz w:val="16"/>
          <w:szCs w:val="16"/>
          <w:bdr w:val="none" w:color="auto" w:sz="0" w:space="0"/>
          <w:shd w:val="clear" w:fill="FFFFFF"/>
          <w:lang w:val="en-US" w:eastAsia="zh-CN" w:bidi="ar"/>
        </w:rPr>
        <w:t>面试流程图</w:t>
      </w:r>
    </w:p>
    <w:p>
      <w:pPr>
        <w:keepNext w:val="0"/>
        <w:keepLines w:val="0"/>
        <w:widowControl/>
        <w:suppressLineNumbers w:val="0"/>
        <w:shd w:val="clear" w:fill="FFFFFF"/>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shd w:val="clear" w:fill="FFFFFF"/>
          <w:lang w:val="en-US" w:eastAsia="zh-CN" w:bidi="ar"/>
        </w:rPr>
        <w:t>4.复试分组</w:t>
      </w:r>
    </w:p>
    <w:p>
      <w:pPr>
        <w:keepNext w:val="0"/>
        <w:keepLines w:val="0"/>
        <w:widowControl/>
        <w:suppressLineNumbers w:val="0"/>
        <w:shd w:val="clear" w:fill="FFFFFF"/>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shd w:val="clear" w:fill="FFFFFF"/>
          <w:lang w:val="en-US" w:eastAsia="zh-CN" w:bidi="ar"/>
        </w:rPr>
        <w:t>武汉工程大学计算机科学与工程学院计划在本次复试中分五个面试分组，时间与地点如下：</w:t>
      </w:r>
    </w:p>
    <w:p>
      <w:pPr>
        <w:keepNext w:val="0"/>
        <w:keepLines w:val="0"/>
        <w:widowControl/>
        <w:suppressLineNumbers w:val="0"/>
        <w:shd w:val="clear" w:fill="FFFFFF"/>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shd w:val="clear" w:fill="FFFFFF"/>
          <w:lang w:val="en-US" w:eastAsia="zh-CN" w:bidi="ar"/>
        </w:rPr>
        <w:t>面试分组：调剂1组</w:t>
      </w:r>
    </w:p>
    <w:p>
      <w:pPr>
        <w:keepNext w:val="0"/>
        <w:keepLines w:val="0"/>
        <w:widowControl/>
        <w:suppressLineNumbers w:val="0"/>
        <w:shd w:val="clear" w:fill="FFFFFF"/>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shd w:val="clear" w:fill="FFFFFF"/>
          <w:lang w:val="en-US" w:eastAsia="zh-CN" w:bidi="ar"/>
        </w:rPr>
        <w:t>面试时间：2023年4月13日9：50-20：00</w:t>
      </w:r>
    </w:p>
    <w:p>
      <w:pPr>
        <w:keepNext w:val="0"/>
        <w:keepLines w:val="0"/>
        <w:widowControl/>
        <w:suppressLineNumbers w:val="0"/>
        <w:shd w:val="clear" w:fill="FFFFFF"/>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shd w:val="clear" w:fill="FFFFFF"/>
          <w:lang w:val="en-US" w:eastAsia="zh-CN" w:bidi="ar"/>
        </w:rPr>
        <w:t>面试分组：调剂1组</w:t>
      </w:r>
    </w:p>
    <w:p>
      <w:pPr>
        <w:keepNext w:val="0"/>
        <w:keepLines w:val="0"/>
        <w:widowControl/>
        <w:suppressLineNumbers w:val="0"/>
        <w:shd w:val="clear" w:fill="FFFFFF"/>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shd w:val="clear" w:fill="FFFFFF"/>
          <w:lang w:val="en-US" w:eastAsia="zh-CN" w:bidi="ar"/>
        </w:rPr>
        <w:t>面试时间：2023年4月13日9：50-20：00</w:t>
      </w:r>
    </w:p>
    <w:p>
      <w:pPr>
        <w:keepNext w:val="0"/>
        <w:keepLines w:val="0"/>
        <w:widowControl/>
        <w:suppressLineNumbers w:val="0"/>
        <w:shd w:val="clear" w:fill="FFFFFF"/>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shd w:val="clear" w:fill="FFFFFF"/>
          <w:lang w:val="en-US" w:eastAsia="zh-CN" w:bidi="ar"/>
        </w:rPr>
        <w:t>（具体按最终参与复试人数调整）</w:t>
      </w:r>
    </w:p>
    <w:p>
      <w:pPr>
        <w:keepNext w:val="0"/>
        <w:keepLines w:val="0"/>
        <w:widowControl/>
        <w:suppressLineNumbers w:val="0"/>
        <w:spacing w:before="0" w:beforeAutospacing="0" w:after="0" w:afterAutospacing="0" w:line="240" w:lineRule="atLeast"/>
        <w:ind w:left="0" w:right="0" w:firstLine="42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（三）成绩核算</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1.复试成绩计算。复试成绩总分100分，是复试阶段各部分成绩之和，折算成百分制计算，复试成绩不合格者不予录取（低于60分为不合格）。</w:t>
      </w:r>
    </w:p>
    <w:p>
      <w:pPr>
        <w:keepNext w:val="0"/>
        <w:keepLines w:val="0"/>
        <w:widowControl/>
        <w:suppressLineNumbers w:val="0"/>
        <w:spacing w:before="0" w:beforeAutospacing="0" w:after="0" w:afterAutospacing="0" w:line="20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复试成绩=专业素养成绩*37.5%+（外国语成绩+综合素质成绩）*62.5%。</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2．总成绩计算。根据初试和复试成绩计算出总成绩，总成绩按初试成绩权重占60%、复试成绩权重占40%计算。总成绩计算公式如下：</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总成绩=（初试总成绩/5）*60%+复试成绩*40%。</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3.复试成绩在复试工作结束后学院网站上进行公布。</w:t>
      </w:r>
    </w:p>
    <w:p>
      <w:pPr>
        <w:keepNext w:val="0"/>
        <w:keepLines w:val="0"/>
        <w:widowControl/>
        <w:suppressLineNumbers w:val="0"/>
        <w:spacing w:before="0" w:beforeAutospacing="0" w:after="0" w:afterAutospacing="0" w:line="240" w:lineRule="atLeast"/>
        <w:ind w:left="0" w:right="0" w:firstLine="420"/>
        <w:jc w:val="left"/>
      </w:pPr>
      <w:r>
        <w:rPr>
          <w:rStyle w:val="6"/>
          <w:rFonts w:hint="eastAsia" w:ascii="宋体" w:hAnsi="宋体" w:eastAsia="宋体" w:cs="宋体"/>
          <w:i w:val="0"/>
          <w:iCs w:val="0"/>
          <w:caps w:val="0"/>
          <w:color w:val="000000"/>
          <w:spacing w:val="0"/>
          <w:kern w:val="0"/>
          <w:sz w:val="19"/>
          <w:szCs w:val="19"/>
          <w:bdr w:val="none" w:color="auto" w:sz="0" w:space="0"/>
          <w:lang w:val="en-US" w:eastAsia="zh-CN" w:bidi="ar"/>
        </w:rPr>
        <w:t>四、录取工作</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坚持“按需招生、德智体美劳全面衡量、择优录取和宁缺毋滥”原则，严格按照各学院招生计划和复试工作细则进行。</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1.有以下情况之一者不予录取：资格审核不合格者不予录取；复试过程中如有不诚信行为且经查实者不予录取；加试科目不合格者不予录取；复试成绩不合格者不予录取。</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2.录取原则：按考生总成绩从高到低依次录取。</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3.学院的复试结果和拟录取考生名单，由学院党委书记、院长、分管院长联合签署意见并加盖本单位公章后送交学校研究生招生办公室。学院的复试工作领导小组对复试录取结果负责。</w:t>
      </w:r>
    </w:p>
    <w:p>
      <w:pPr>
        <w:keepNext w:val="0"/>
        <w:keepLines w:val="0"/>
        <w:widowControl/>
        <w:suppressLineNumbers w:val="0"/>
        <w:spacing w:before="0" w:beforeAutospacing="0" w:after="0" w:afterAutospacing="0" w:line="240" w:lineRule="atLeast"/>
        <w:ind w:left="0" w:right="0" w:firstLine="420"/>
        <w:jc w:val="left"/>
      </w:pPr>
      <w:r>
        <w:rPr>
          <w:rStyle w:val="6"/>
          <w:rFonts w:hint="eastAsia" w:ascii="宋体" w:hAnsi="宋体" w:eastAsia="宋体" w:cs="宋体"/>
          <w:i w:val="0"/>
          <w:iCs w:val="0"/>
          <w:caps w:val="0"/>
          <w:color w:val="000000"/>
          <w:spacing w:val="0"/>
          <w:kern w:val="0"/>
          <w:sz w:val="19"/>
          <w:szCs w:val="19"/>
          <w:bdr w:val="none" w:color="auto" w:sz="0" w:space="0"/>
          <w:lang w:val="en-US" w:eastAsia="zh-CN" w:bidi="ar"/>
        </w:rPr>
        <w:t>六、信息公开</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可参加复试考生名单（包括考生姓名、考生编号、初试各科成绩等信息）、复试成绩、联系咨询电话等将在武汉工程大学计算机科学与工程学院的官网（http://cs.wit.edu.cn）公示。</w:t>
      </w:r>
    </w:p>
    <w:p>
      <w:pPr>
        <w:keepNext w:val="0"/>
        <w:keepLines w:val="0"/>
        <w:widowControl/>
        <w:suppressLineNumbers w:val="0"/>
        <w:spacing w:before="0" w:beforeAutospacing="0" w:after="0" w:afterAutospacing="0" w:line="240" w:lineRule="atLeast"/>
        <w:ind w:left="0" w:right="0" w:firstLine="420"/>
        <w:jc w:val="left"/>
      </w:pPr>
      <w:r>
        <w:rPr>
          <w:rStyle w:val="6"/>
          <w:rFonts w:hint="eastAsia" w:ascii="宋体" w:hAnsi="宋体" w:eastAsia="宋体" w:cs="宋体"/>
          <w:i w:val="0"/>
          <w:iCs w:val="0"/>
          <w:caps w:val="0"/>
          <w:color w:val="000000"/>
          <w:spacing w:val="0"/>
          <w:kern w:val="0"/>
          <w:sz w:val="19"/>
          <w:szCs w:val="19"/>
          <w:bdr w:val="none" w:color="auto" w:sz="0" w:space="0"/>
          <w:lang w:val="en-US" w:eastAsia="zh-CN" w:bidi="ar"/>
        </w:rPr>
        <w:t>七、申诉方式</w:t>
      </w:r>
    </w:p>
    <w:p>
      <w:pPr>
        <w:keepNext w:val="0"/>
        <w:keepLines w:val="0"/>
        <w:widowControl/>
        <w:suppressLineNumbers w:val="0"/>
        <w:spacing w:before="0" w:beforeAutospacing="0" w:after="0" w:afterAutospacing="0" w:line="37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申请人对学院硕士生招生环节有异议的，可向学院书面形式具名提起申诉，学院应当受理并予以答复。申诉人对答复有异议的，可向学校研究生招生办公室提起申诉。</w:t>
      </w:r>
    </w:p>
    <w:p>
      <w:pPr>
        <w:keepNext w:val="0"/>
        <w:keepLines w:val="0"/>
        <w:widowControl/>
        <w:suppressLineNumbers w:val="0"/>
        <w:shd w:val="clear" w:fill="FFFFFF"/>
        <w:spacing w:before="0" w:beforeAutospacing="0" w:after="0" w:afterAutospacing="0" w:line="240" w:lineRule="atLeast"/>
        <w:ind w:left="0" w:right="0" w:firstLine="370"/>
        <w:jc w:val="left"/>
      </w:pPr>
      <w:r>
        <w:rPr>
          <w:rStyle w:val="6"/>
          <w:rFonts w:hint="eastAsia" w:ascii="宋体" w:hAnsi="宋体" w:eastAsia="宋体" w:cs="宋体"/>
          <w:b/>
          <w:bCs/>
          <w:i w:val="0"/>
          <w:iCs w:val="0"/>
          <w:caps w:val="0"/>
          <w:color w:val="000000"/>
          <w:spacing w:val="0"/>
          <w:kern w:val="0"/>
          <w:sz w:val="19"/>
          <w:szCs w:val="19"/>
          <w:bdr w:val="none" w:color="auto" w:sz="0" w:space="0"/>
          <w:shd w:val="clear" w:fill="FFFFFF"/>
          <w:lang w:val="en-US" w:eastAsia="zh-CN" w:bidi="ar"/>
        </w:rPr>
        <w:t>举报、</w:t>
      </w:r>
      <w:bookmarkStart w:id="0" w:name="_Hlk40028269"/>
      <w:r>
        <w:rPr>
          <w:rStyle w:val="6"/>
          <w:rFonts w:hint="eastAsia" w:ascii="宋体" w:hAnsi="宋体" w:eastAsia="宋体" w:cs="宋体"/>
          <w:b/>
          <w:bCs/>
          <w:i w:val="0"/>
          <w:iCs w:val="0"/>
          <w:caps w:val="0"/>
          <w:color w:val="000000"/>
          <w:spacing w:val="0"/>
          <w:kern w:val="0"/>
          <w:sz w:val="19"/>
          <w:szCs w:val="19"/>
          <w:u w:val="none"/>
          <w:bdr w:val="none" w:color="auto" w:sz="0" w:space="0"/>
          <w:shd w:val="clear" w:fill="FFFFFF"/>
          <w:lang w:val="en-US" w:eastAsia="zh-CN" w:bidi="ar"/>
        </w:rPr>
        <w:t>申诉电子信箱</w:t>
      </w:r>
      <w:bookmarkEnd w:id="0"/>
      <w:r>
        <w:rPr>
          <w:rFonts w:hint="eastAsia" w:ascii="宋体" w:hAnsi="宋体" w:eastAsia="宋体" w:cs="宋体"/>
          <w:i w:val="0"/>
          <w:iCs w:val="0"/>
          <w:caps w:val="0"/>
          <w:color w:val="000000"/>
          <w:spacing w:val="0"/>
          <w:kern w:val="0"/>
          <w:sz w:val="19"/>
          <w:szCs w:val="19"/>
          <w:bdr w:val="none" w:color="auto" w:sz="0" w:space="0"/>
          <w:shd w:val="clear" w:fill="FFFFFF"/>
          <w:lang w:val="en-US" w:eastAsia="zh-CN" w:bidi="ar"/>
        </w:rPr>
        <w:t>：1938931241@qq.com</w:t>
      </w:r>
    </w:p>
    <w:p>
      <w:pPr>
        <w:keepNext w:val="0"/>
        <w:keepLines w:val="0"/>
        <w:widowControl/>
        <w:suppressLineNumbers w:val="0"/>
        <w:shd w:val="clear" w:fill="FFFFFF"/>
        <w:spacing w:before="0" w:beforeAutospacing="0" w:after="0" w:afterAutospacing="0" w:line="240" w:lineRule="atLeast"/>
        <w:ind w:left="0" w:right="0" w:firstLine="370"/>
        <w:jc w:val="left"/>
      </w:pPr>
      <w:r>
        <w:rPr>
          <w:rStyle w:val="6"/>
          <w:rFonts w:hint="eastAsia" w:ascii="宋体" w:hAnsi="宋体" w:eastAsia="宋体" w:cs="宋体"/>
          <w:b/>
          <w:bCs/>
          <w:i w:val="0"/>
          <w:iCs w:val="0"/>
          <w:caps w:val="0"/>
          <w:color w:val="000000"/>
          <w:spacing w:val="0"/>
          <w:kern w:val="0"/>
          <w:sz w:val="19"/>
          <w:szCs w:val="19"/>
          <w:bdr w:val="none" w:color="auto" w:sz="0" w:space="0"/>
          <w:shd w:val="clear" w:fill="FFFFFF"/>
          <w:lang w:val="en-US" w:eastAsia="zh-CN" w:bidi="ar"/>
        </w:rPr>
        <w:t>电话号码</w:t>
      </w:r>
      <w:r>
        <w:rPr>
          <w:rFonts w:hint="eastAsia" w:ascii="宋体" w:hAnsi="宋体" w:eastAsia="宋体" w:cs="宋体"/>
          <w:i w:val="0"/>
          <w:iCs w:val="0"/>
          <w:caps w:val="0"/>
          <w:color w:val="000000"/>
          <w:spacing w:val="0"/>
          <w:kern w:val="0"/>
          <w:sz w:val="19"/>
          <w:szCs w:val="19"/>
          <w:bdr w:val="none" w:color="auto" w:sz="0" w:space="0"/>
          <w:shd w:val="clear" w:fill="FFFFFF"/>
          <w:lang w:val="en-US" w:eastAsia="zh-CN" w:bidi="ar"/>
        </w:rPr>
        <w:t>：027-87992007</w:t>
      </w:r>
    </w:p>
    <w:p>
      <w:pPr>
        <w:keepNext w:val="0"/>
        <w:keepLines w:val="0"/>
        <w:widowControl/>
        <w:suppressLineNumbers w:val="0"/>
        <w:shd w:val="clear" w:fill="FFFFFF"/>
        <w:spacing w:before="0" w:beforeAutospacing="0" w:after="0" w:afterAutospacing="0" w:line="240" w:lineRule="atLeast"/>
        <w:ind w:left="0" w:right="0" w:firstLine="370"/>
        <w:jc w:val="left"/>
      </w:pPr>
      <w:r>
        <w:rPr>
          <w:rStyle w:val="6"/>
          <w:rFonts w:hint="eastAsia" w:ascii="宋体" w:hAnsi="宋体" w:eastAsia="宋体" w:cs="宋体"/>
          <w:b/>
          <w:bCs/>
          <w:i w:val="0"/>
          <w:iCs w:val="0"/>
          <w:caps w:val="0"/>
          <w:color w:val="000000"/>
          <w:spacing w:val="0"/>
          <w:kern w:val="0"/>
          <w:sz w:val="19"/>
          <w:szCs w:val="19"/>
          <w:bdr w:val="none" w:color="auto" w:sz="0" w:space="0"/>
          <w:shd w:val="clear" w:fill="FFFFFF"/>
          <w:lang w:val="en-US" w:eastAsia="zh-CN" w:bidi="ar"/>
        </w:rPr>
        <w:t>受理举报部门</w:t>
      </w:r>
      <w:r>
        <w:rPr>
          <w:rFonts w:hint="eastAsia" w:ascii="宋体" w:hAnsi="宋体" w:eastAsia="宋体" w:cs="宋体"/>
          <w:i w:val="0"/>
          <w:iCs w:val="0"/>
          <w:caps w:val="0"/>
          <w:color w:val="000000"/>
          <w:spacing w:val="0"/>
          <w:kern w:val="0"/>
          <w:sz w:val="19"/>
          <w:szCs w:val="19"/>
          <w:bdr w:val="none" w:color="auto" w:sz="0" w:space="0"/>
          <w:shd w:val="clear" w:fill="FFFFFF"/>
          <w:lang w:val="en-US" w:eastAsia="zh-CN" w:bidi="ar"/>
        </w:rPr>
        <w:t>：计算机科学与工程学院人工智能学院学生工作办公室</w:t>
      </w:r>
    </w:p>
    <w:p>
      <w:pPr>
        <w:keepNext w:val="0"/>
        <w:keepLines w:val="0"/>
        <w:widowControl/>
        <w:suppressLineNumbers w:val="0"/>
        <w:shd w:val="clear" w:fill="FFFFFF"/>
        <w:spacing w:before="0" w:beforeAutospacing="0" w:after="0" w:afterAutospacing="0" w:line="240" w:lineRule="atLeast"/>
        <w:ind w:left="0" w:right="0" w:firstLine="370"/>
        <w:jc w:val="left"/>
      </w:pPr>
      <w:r>
        <w:rPr>
          <w:rStyle w:val="6"/>
          <w:rFonts w:hint="eastAsia" w:ascii="宋体" w:hAnsi="宋体" w:eastAsia="宋体" w:cs="宋体"/>
          <w:b/>
          <w:bCs/>
          <w:i w:val="0"/>
          <w:iCs w:val="0"/>
          <w:caps w:val="0"/>
          <w:color w:val="000000"/>
          <w:spacing w:val="0"/>
          <w:kern w:val="0"/>
          <w:sz w:val="19"/>
          <w:szCs w:val="19"/>
          <w:bdr w:val="none" w:color="auto" w:sz="0" w:space="0"/>
          <w:shd w:val="clear" w:fill="FFFFFF"/>
          <w:lang w:val="en-US" w:eastAsia="zh-CN" w:bidi="ar"/>
        </w:rPr>
        <w:t>通讯地址</w:t>
      </w:r>
      <w:r>
        <w:rPr>
          <w:rFonts w:hint="eastAsia" w:ascii="宋体" w:hAnsi="宋体" w:eastAsia="宋体" w:cs="宋体"/>
          <w:i w:val="0"/>
          <w:iCs w:val="0"/>
          <w:caps w:val="0"/>
          <w:color w:val="000000"/>
          <w:spacing w:val="0"/>
          <w:kern w:val="0"/>
          <w:sz w:val="19"/>
          <w:szCs w:val="19"/>
          <w:bdr w:val="none" w:color="auto" w:sz="0" w:space="0"/>
          <w:shd w:val="clear" w:fill="FFFFFF"/>
          <w:lang w:val="en-US" w:eastAsia="zh-CN" w:bidi="ar"/>
        </w:rPr>
        <w:t>：湖北省武汉市东湖高新区光谷一路206# 武汉工程大学计算机科学与工程学院人工智能学院，丁老师，430205。</w:t>
      </w:r>
    </w:p>
    <w:p>
      <w:pPr>
        <w:keepNext w:val="0"/>
        <w:keepLines w:val="0"/>
        <w:widowControl/>
        <w:suppressLineNumbers w:val="0"/>
        <w:spacing w:before="0" w:beforeAutospacing="0" w:after="0" w:afterAutospacing="0" w:line="240" w:lineRule="atLeast"/>
        <w:ind w:left="0" w:right="0" w:firstLine="420"/>
        <w:jc w:val="left"/>
      </w:pPr>
      <w:r>
        <w:rPr>
          <w:rStyle w:val="6"/>
          <w:rFonts w:hint="eastAsia" w:ascii="宋体" w:hAnsi="宋体" w:eastAsia="宋体" w:cs="宋体"/>
          <w:i w:val="0"/>
          <w:iCs w:val="0"/>
          <w:caps w:val="0"/>
          <w:color w:val="000000"/>
          <w:spacing w:val="0"/>
          <w:kern w:val="0"/>
          <w:sz w:val="19"/>
          <w:szCs w:val="19"/>
          <w:bdr w:val="none" w:color="auto" w:sz="0" w:space="0"/>
          <w:lang w:val="en-US" w:eastAsia="zh-CN" w:bidi="ar"/>
        </w:rPr>
        <w:t>八、其它</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1、凡弄虚作假、违反考试相关规定和纪律、存在学术不端行为的考生，我校将取消录取资格，并按照有关规定严肃处理。考生须承诺学历、学位证书、个人及其它报考信息的真实性，存在学术道德、专业伦理、诚实守信等方面问题者，一经查实，取消考试、录取或学习资格。</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2、我校及相关招生院系以研招信息平台、网站、电话、电子邮件、短信等方式公开或发送给考生的相关信息、文件和消息，均视为送达，因考生个人疏忽等原因造成的一切后果由考生本人承担。</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3、我校将在新生入学后3个月内，按照《普通高等学校学生管理规定》有关要求对所有考生进行全面复查。复查不合格的，取消学籍；情节严重的，移交有关部门调查处理。</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4、考虑疫情防控特殊情况，为保障考生的生命安全和身体健康，避免考生到人员密集高危险地点聚集，我校2023年硕士研究生招生考试体检与新生入学体检合并。已录取考生将在新生报到入学时参加学校组织的入学体检。体检要求按照《普通高等学校招生体检工作指导意见》（教学〔2003〕3号）、《教育部办公厅卫生部办公厅关于普通高等学校招生学生入学身体检查取消乙肝项目检测有关问题的通知》（教学厅〔2010〕2号）等文件执行，体检不合格者按教育部有关规定处理。</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5、思想道德表现和心理测试</w:t>
      </w:r>
    </w:p>
    <w:p>
      <w:pPr>
        <w:keepNext w:val="0"/>
        <w:keepLines w:val="0"/>
        <w:widowControl/>
        <w:suppressLineNumbers w:val="0"/>
        <w:spacing w:before="0" w:beforeAutospacing="0" w:after="0" w:afterAutospacing="0" w:line="240" w:lineRule="atLeast"/>
        <w:ind w:left="0" w:right="0" w:firstLine="28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《思想政治表现审查表》需经单位负责人签字并加盖公章。如因故目前不能盖章的，可先提交材料。盖章版最迟在学校拟录取公示前补交至报考学院（部）。</w:t>
      </w:r>
    </w:p>
    <w:p>
      <w:pPr>
        <w:keepNext w:val="0"/>
        <w:keepLines w:val="0"/>
        <w:widowControl/>
        <w:suppressLineNumbers w:val="0"/>
        <w:spacing w:before="0" w:beforeAutospacing="0" w:after="0" w:afterAutospacing="0" w:line="240" w:lineRule="atLeast"/>
        <w:ind w:left="0" w:right="0" w:firstLine="28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心理健康检测具体时间以学校通知为准。</w:t>
      </w:r>
    </w:p>
    <w:p>
      <w:pPr>
        <w:keepNext w:val="0"/>
        <w:keepLines w:val="0"/>
        <w:widowControl/>
        <w:suppressLineNumbers w:val="0"/>
        <w:spacing w:before="0" w:beforeAutospacing="0" w:after="0" w:afterAutospacing="0" w:line="240" w:lineRule="atLeast"/>
        <w:ind w:left="0" w:right="0" w:firstLine="28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录取考生入学时需参加学校统一组织的第二轮思想道德表现和心理测试，不符合录取要求者按教育部有关规定处理。</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6、本实施细则由学院研究生复试工作领导小组负责解释。</w:t>
      </w:r>
    </w:p>
    <w:p>
      <w:pPr>
        <w:keepNext w:val="0"/>
        <w:keepLines w:val="0"/>
        <w:widowControl/>
        <w:suppressLineNumbers w:val="0"/>
        <w:spacing w:before="0" w:beforeAutospacing="0" w:after="0" w:afterAutospacing="0" w:line="240" w:lineRule="atLeast"/>
        <w:ind w:left="0" w:right="0" w:firstLine="370"/>
        <w:jc w:val="left"/>
      </w:pPr>
      <w:r>
        <w:rPr>
          <w:rFonts w:hint="eastAsia" w:ascii="宋体" w:hAnsi="宋体" w:eastAsia="宋体" w:cs="宋体"/>
          <w:i w:val="0"/>
          <w:iCs w:val="0"/>
          <w:caps w:val="0"/>
          <w:color w:val="000000"/>
          <w:spacing w:val="0"/>
          <w:kern w:val="0"/>
          <w:sz w:val="19"/>
          <w:szCs w:val="19"/>
          <w:bdr w:val="none" w:color="auto" w:sz="0" w:space="0"/>
          <w:lang w:val="en-US" w:eastAsia="zh-CN" w:bidi="ar"/>
        </w:rPr>
        <w:t>7、未尽事宜以学校相关招生文件为准。</w:t>
      </w:r>
    </w:p>
    <w:p>
      <w:pPr>
        <w:keepNext w:val="0"/>
        <w:keepLines w:val="0"/>
        <w:widowControl/>
        <w:suppressLineNumbers w:val="0"/>
        <w:spacing w:before="0" w:beforeAutospacing="0" w:after="0" w:afterAutospacing="0" w:line="240" w:lineRule="atLeast"/>
        <w:ind w:left="0" w:right="0" w:firstLine="420"/>
        <w:jc w:val="right"/>
      </w:pPr>
      <w:r>
        <w:rPr>
          <w:rStyle w:val="6"/>
          <w:rFonts w:hint="eastAsia" w:ascii="宋体" w:hAnsi="宋体" w:eastAsia="宋体" w:cs="宋体"/>
          <w:i w:val="0"/>
          <w:iCs w:val="0"/>
          <w:caps w:val="0"/>
          <w:color w:val="000000"/>
          <w:spacing w:val="0"/>
          <w:kern w:val="0"/>
          <w:sz w:val="19"/>
          <w:szCs w:val="19"/>
          <w:bdr w:val="none" w:color="auto" w:sz="0" w:space="0"/>
          <w:lang w:val="en-US" w:eastAsia="zh-CN" w:bidi="ar"/>
        </w:rPr>
        <w:t>                       武汉工程大学计算机科学与工程学院</w:t>
      </w:r>
    </w:p>
    <w:p>
      <w:pPr>
        <w:keepNext w:val="0"/>
        <w:keepLines w:val="0"/>
        <w:widowControl/>
        <w:suppressLineNumbers w:val="0"/>
        <w:spacing w:before="0" w:beforeAutospacing="0" w:after="0" w:afterAutospacing="0"/>
        <w:ind w:left="0" w:right="0" w:firstLine="420"/>
        <w:jc w:val="right"/>
      </w:pPr>
      <w:r>
        <w:rPr>
          <w:rStyle w:val="6"/>
          <w:rFonts w:hint="eastAsia" w:ascii="宋体" w:hAnsi="宋体" w:eastAsia="宋体" w:cs="宋体"/>
          <w:i w:val="0"/>
          <w:iCs w:val="0"/>
          <w:caps w:val="0"/>
          <w:color w:val="000000"/>
          <w:spacing w:val="0"/>
          <w:kern w:val="0"/>
          <w:sz w:val="19"/>
          <w:szCs w:val="19"/>
          <w:bdr w:val="none" w:color="auto" w:sz="0" w:space="0"/>
          <w:lang w:val="en-US" w:eastAsia="zh-CN" w:bidi="ar"/>
        </w:rPr>
        <w:t>                             2023年04月7日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88D52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3590</Words>
  <Characters>3795</Characters>
  <Lines>0</Lines>
  <Paragraphs>0</Paragraphs>
  <TotalTime>0</TotalTime>
  <ScaleCrop>false</ScaleCrop>
  <LinksUpToDate>false</LinksUpToDate>
  <CharactersWithSpaces>3896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2023-05-23T01:15:51Z</dcterms:created>
  <dc:creator>Administrator</dc:creator>
  <cp:lastModifiedBy>王英</cp:lastModifiedBy>
  <dcterms:modified xsi:type="dcterms:W3CDTF">2023-05-23T01:16:04Z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2A434DB52ABE40E1A5114848263392B8</vt:lpwstr>
  </property>
</Properties>
</file>