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150" w:afterAutospacing="0"/>
        <w:ind w:left="0" w:right="0"/>
        <w:jc w:val="center"/>
        <w:rPr>
          <w:b w:val="0"/>
          <w:bCs w:val="0"/>
          <w:sz w:val="18"/>
          <w:szCs w:val="18"/>
        </w:rPr>
      </w:pPr>
      <w:bookmarkStart w:id="0" w:name="_GoBack"/>
      <w:r>
        <w:rPr>
          <w:rFonts w:ascii="宋体" w:hAnsi="宋体" w:eastAsia="宋体" w:cs="宋体"/>
          <w:b w:val="0"/>
          <w:bCs w:val="0"/>
          <w:kern w:val="0"/>
          <w:sz w:val="18"/>
          <w:szCs w:val="18"/>
          <w:bdr w:val="none" w:color="auto" w:sz="0" w:space="0"/>
          <w:lang w:val="en-US" w:eastAsia="zh-CN" w:bidi="ar"/>
        </w:rPr>
        <w:t>文传学院2023年农村发展专业硕士研究生（非全日制）调剂复试成绩公示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发布时间：2023-04-12  点击量：321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274"/>
        <w:gridCol w:w="518"/>
        <w:gridCol w:w="750"/>
        <w:gridCol w:w="248"/>
        <w:gridCol w:w="569"/>
        <w:gridCol w:w="394"/>
        <w:gridCol w:w="640"/>
        <w:gridCol w:w="640"/>
        <w:gridCol w:w="629"/>
        <w:gridCol w:w="313"/>
        <w:gridCol w:w="398"/>
        <w:gridCol w:w="711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考生编号</w:t>
            </w:r>
          </w:p>
        </w:tc>
        <w:tc>
          <w:tcPr>
            <w:tcW w:w="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姓名</w:t>
            </w: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报考专业代码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报考专业名称</w:t>
            </w: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初试总分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复试总分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其中：专业课测试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其中：口语听力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其中：综合面试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其中：政治理论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综合成绩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是否列入拟录取名单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培养类别（全日制/非全日制）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就业类别（定向就业/非定向就业）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105203666618479</w:t>
            </w:r>
          </w:p>
        </w:tc>
        <w:tc>
          <w:tcPr>
            <w:tcW w:w="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杨紫光</w:t>
            </w:r>
          </w:p>
        </w:tc>
        <w:tc>
          <w:tcPr>
            <w:tcW w:w="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095138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农村发展</w:t>
            </w: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358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238.73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82.33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77.40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79.00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合格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74.79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是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非全日制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105113014215643</w:t>
            </w:r>
          </w:p>
        </w:tc>
        <w:tc>
          <w:tcPr>
            <w:tcW w:w="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何怡雨</w:t>
            </w:r>
          </w:p>
        </w:tc>
        <w:tc>
          <w:tcPr>
            <w:tcW w:w="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095138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农村发展</w:t>
            </w: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334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250.20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78.00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86.80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85.40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合格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73.44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是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非全日制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104963000002348</w:t>
            </w:r>
          </w:p>
        </w:tc>
        <w:tc>
          <w:tcPr>
            <w:tcW w:w="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向优莉</w:t>
            </w:r>
          </w:p>
        </w:tc>
        <w:tc>
          <w:tcPr>
            <w:tcW w:w="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095138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农村发展</w:t>
            </w: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327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253.13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84.33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85.20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83.60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合格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72.99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是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非全日制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105203666625161</w:t>
            </w:r>
          </w:p>
        </w:tc>
        <w:tc>
          <w:tcPr>
            <w:tcW w:w="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李春东</w:t>
            </w:r>
          </w:p>
        </w:tc>
        <w:tc>
          <w:tcPr>
            <w:tcW w:w="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095138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农村发展</w:t>
            </w: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338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230.80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80.00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68.60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82.20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合格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71.33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是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非全日制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104963000004286</w:t>
            </w:r>
          </w:p>
        </w:tc>
        <w:tc>
          <w:tcPr>
            <w:tcW w:w="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吴姗</w:t>
            </w:r>
          </w:p>
        </w:tc>
        <w:tc>
          <w:tcPr>
            <w:tcW w:w="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095138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农村发展</w:t>
            </w: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335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232.20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85.00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77.00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70.20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合格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71.16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104963000002292</w:t>
            </w:r>
          </w:p>
        </w:tc>
        <w:tc>
          <w:tcPr>
            <w:tcW w:w="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周杨</w:t>
            </w:r>
          </w:p>
        </w:tc>
        <w:tc>
          <w:tcPr>
            <w:tcW w:w="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095138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农村发展</w:t>
            </w: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324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242.00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82.00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81.00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79.00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合格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71.15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104963000002210</w:t>
            </w:r>
          </w:p>
        </w:tc>
        <w:tc>
          <w:tcPr>
            <w:tcW w:w="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付再强</w:t>
            </w:r>
          </w:p>
        </w:tc>
        <w:tc>
          <w:tcPr>
            <w:tcW w:w="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095138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农村发展</w:t>
            </w: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330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229.07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76.67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80.20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72.20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合格</w:t>
            </w:r>
          </w:p>
        </w:tc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0"/>
                <w:szCs w:val="10"/>
                <w:bdr w:val="none" w:color="auto" w:sz="0" w:space="0"/>
              </w:rPr>
              <w:t>70.14</w:t>
            </w:r>
          </w:p>
        </w:tc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9BD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2023-05-21T02:09:39Z</dcterms:created>
  <dc:creator>Administrator</dc:creator>
  <cp:lastModifiedBy>王英</cp:lastModifiedBy>
  <dcterms:modified xsi:type="dcterms:W3CDTF">2023-05-21T02:09:45Z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58C8FC19F52D4F32BBE1333CAE413D54</vt:lpwstr>
  </property>
</Properties>
</file>