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u w:val="none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u w:val="none"/>
          <w:bdr w:val="none" w:color="auto" w:sz="0" w:space="0"/>
        </w:rPr>
        <w:t>化环学院2023年资源利用与植物保护调剂硕士研究生拟录取名单公示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hanging="360"/>
        <w:rPr>
          <w:sz w:val="12"/>
          <w:szCs w:val="12"/>
          <w:u w:val="none"/>
        </w:rPr>
      </w:pPr>
    </w:p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928"/>
        <w:gridCol w:w="1227"/>
        <w:gridCol w:w="3397"/>
        <w:gridCol w:w="1227"/>
        <w:gridCol w:w="6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Sophie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发布时间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2023年04月18日 14:08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浏览次数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1508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hanging="360"/>
        <w:rPr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0" w:lineRule="atLeast"/>
        <w:ind w:left="0" w:right="0" w:hanging="360"/>
        <w:rPr>
          <w:sz w:val="0"/>
          <w:szCs w:val="0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tbl>
      <w:tblPr>
        <w:tblW w:w="705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1125"/>
        <w:gridCol w:w="620"/>
        <w:gridCol w:w="560"/>
        <w:gridCol w:w="380"/>
        <w:gridCol w:w="510"/>
        <w:gridCol w:w="520"/>
        <w:gridCol w:w="430"/>
        <w:gridCol w:w="450"/>
        <w:gridCol w:w="370"/>
        <w:gridCol w:w="290"/>
        <w:gridCol w:w="430"/>
        <w:gridCol w:w="530"/>
        <w:gridCol w:w="490"/>
        <w:gridCol w:w="281"/>
        <w:gridCol w:w="2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705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序号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考生编号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姓名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报考专业代码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初试总分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复试总分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其中：专业课测试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口语听力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综合面试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政治理论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加试1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加试1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综合成绩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是否列入拟录取名单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培养类型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就业类别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105643000000971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单紫陵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355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176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75.2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76.8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66.07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104343202304253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孙雅丽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352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163.2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52.8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78.4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64.00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103073210408547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牟扬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349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180.6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76.8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73.8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65.96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104343202304969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隋佳良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343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156.6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61.6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62.04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107123141006507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陈昊晗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337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179.6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71.6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64.39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104963000002001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贾宏彬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335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200.4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71.4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66.92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107033150205340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张嘉琪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333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164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66.6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75.4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61.83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106263095102796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郭城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329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156.4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63.8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67.6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60.33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104963000002111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白津名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329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148.6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65.6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59.29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100193140404337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韩巍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327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181.2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81.4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79.8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63.40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102863210407737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张路洋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327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212.8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74.8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67.61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106263095300543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李思缘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318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187.4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71.2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73.2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63.15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105203666620965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汪俊恺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322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168.2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70.2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61.07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107123371305317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谷格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318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212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66.43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106263095101421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彭诗涵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317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263.4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89.4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73.16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105373370904584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崔玉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316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168.6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62.4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75.2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60.40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105643000006797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林芷倩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314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202.2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70.8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70.4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64.64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116463210018650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赵家瑀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311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199.2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64.8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71.4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63.88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106353325033597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董力萌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310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174.2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68.8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71.4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60.43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105043115912223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万星雨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309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265.6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90.2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87.4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72.49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100223135105543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蒋嘉玮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309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190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77.6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79.4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62.41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107123640205352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温乘龙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308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170.6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68.4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77.2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59.71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102983211704551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潘颖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306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108.6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29.4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60.2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51.20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102253211701867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吴琼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302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129.6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67.6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53.52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102243095135352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范慧敏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216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64.92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105043109910748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雷杰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297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155.6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59.4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73.2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56.39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105643000014702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张淑鹃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295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132.8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52.2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66.6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53.11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103643000000129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李姝营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314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132.8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60.8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55.39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105113014215611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宋鹏强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352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181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63.8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78.2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66.37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105643000003477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王艺璇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314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159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64.6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71.4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58.88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116463210016076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王钰莹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298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204.8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82.2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81.6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63.07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102253141800960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张思雨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335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241.2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84.6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86.6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72.36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107123411406503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张晓晗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334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148.8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58.6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73.2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59.92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105043109910625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蔡可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308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222.4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74.4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66.61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102253341006064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曹艳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346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180.6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71.4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72.2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65.60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104963000002254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程红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305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193.4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64.4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62.39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104963000004387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高斯韵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308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92.4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53.4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49.28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105203666620644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何文雯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338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159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72.2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62.8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61.76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104963000004372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赖思哲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302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245.4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84.8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84.6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68.96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103643000003484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李金鹏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338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143.8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66.2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64.6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59.73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104963000002233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李现冲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329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244.8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83.6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87.2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72.12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105113014103907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李政博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353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146.4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57.8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71.6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61.88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105043109910650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刘丽春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318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187.6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74.4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78.2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63.17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105203666620967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卢笛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247.2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87.6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83.6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71.36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104873000133028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陆美辰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334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146.2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54.8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66.4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59.57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104963000002167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陆思宇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292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223.8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74.8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64.88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104963000002020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彭杰骁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304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166.8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65.4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68.4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58.72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104963000002334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宋乐乐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328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247.2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83.2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72.32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105113014103883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孙睿哲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339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146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63.8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60.2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60.15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104963000002574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张云云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323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247.4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86.4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71.75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105123210463867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孙正阳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319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149.6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61.2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64.4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58.23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104963000004333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田丰硕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313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84.6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83.4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69.56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105043111901382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王鹤林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290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237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76.6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84.4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66.40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105043109910463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王聿杰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323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156.9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28.5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60.6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67.8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59.68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105043105907942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谢玮琪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323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142.6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67.6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57.77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104963000004419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薛婷丹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326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248.2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84.4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83.8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72.21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105113014103847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杨青琳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353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211.8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72.2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74.6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70.60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105203666615343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余陈程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351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163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63.2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72.8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63.85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7050" w:type="dxa"/>
            <w:gridSpan w:val="1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104963000004468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周涛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288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246.4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85.2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85.2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67.41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104963000002404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王鹏程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279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223.6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77.2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78.4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63.29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104963000002403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黄祥瑞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277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244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86.2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86.8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65.77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105113024105320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李湘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290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201.8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77.8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61.71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是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105113024105305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赵成龙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282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182.2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83.4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72.8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58.13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104963000002042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田甜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095132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297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150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34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40.2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75.8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合格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55.64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否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非全日制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定向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rPr>
          <w:sz w:val="12"/>
          <w:szCs w:val="12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D0A2C3"/>
    <w:multiLevelType w:val="multilevel"/>
    <w:tmpl w:val="A6D0A2C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20F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2023-05-21T01:10:29Z</dcterms:created>
  <dc:creator>Administrator</dc:creator>
  <cp:lastModifiedBy>王英</cp:lastModifiedBy>
  <dcterms:modified xsi:type="dcterms:W3CDTF">2023-05-21T01:10:37Z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8BA34F593DA94A6A9CFF3DC6A972C21B</vt:lpwstr>
  </property>
</Properties>
</file>