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CECEC"/>
        <w:spacing w:before="0" w:beforeAutospacing="0" w:after="0" w:afterAutospacing="0" w:line="260" w:lineRule="atLeast"/>
        <w:ind w:left="0" w:right="0" w:firstLine="0"/>
        <w:jc w:val="center"/>
        <w:rPr>
          <w:rFonts w:ascii="微软雅黑" w:hAnsi="微软雅黑" w:eastAsia="微软雅黑" w:cs="微软雅黑"/>
          <w:i w:val="0"/>
          <w:iCs w:val="0"/>
          <w:caps w:val="0"/>
          <w:color w:val="282828"/>
          <w:spacing w:val="0"/>
          <w:sz w:val="18"/>
          <w:szCs w:val="18"/>
        </w:rPr>
      </w:pPr>
      <w:bookmarkStart w:id="0" w:name="_GoBack"/>
      <w:r>
        <w:rPr>
          <w:rFonts w:hint="eastAsia" w:ascii="微软雅黑" w:hAnsi="微软雅黑" w:eastAsia="微软雅黑" w:cs="微软雅黑"/>
          <w:i w:val="0"/>
          <w:iCs w:val="0"/>
          <w:caps w:val="0"/>
          <w:color w:val="282828"/>
          <w:spacing w:val="0"/>
          <w:sz w:val="18"/>
          <w:szCs w:val="18"/>
          <w:bdr w:val="none" w:color="auto" w:sz="0" w:space="0"/>
          <w:shd w:val="clear" w:fill="ECECEC"/>
        </w:rPr>
        <w:t>江汉大学人文学院2023年硕士研究生招生调剂方案（二）</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ECECEC"/>
        <w:spacing w:before="0" w:beforeAutospacing="0" w:after="0" w:afterAutospacing="0" w:line="10" w:lineRule="atLeast"/>
        <w:ind w:left="0" w:right="0" w:firstLine="0"/>
        <w:jc w:val="center"/>
        <w:rPr>
          <w:rFonts w:ascii="Tahoma" w:hAnsi="Tahoma" w:eastAsia="Tahoma" w:cs="Tahoma"/>
          <w:caps w:val="0"/>
          <w:color w:val="333333"/>
          <w:spacing w:val="0"/>
          <w:sz w:val="12"/>
          <w:szCs w:val="12"/>
        </w:rPr>
      </w:pPr>
      <w:r>
        <w:rPr>
          <w:rFonts w:hint="default" w:ascii="Tahoma" w:hAnsi="Tahoma" w:eastAsia="Tahoma" w:cs="Tahoma"/>
          <w:caps w:val="0"/>
          <w:color w:val="787878"/>
          <w:spacing w:val="0"/>
          <w:sz w:val="12"/>
          <w:szCs w:val="12"/>
          <w:bdr w:val="none" w:color="auto" w:sz="0" w:space="0"/>
          <w:shd w:val="clear" w:fill="ECECEC"/>
        </w:rPr>
        <w:t>发布者：余沁怡发布时间：2023-04-17浏览次数：299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jc w:val="both"/>
        <w:rPr>
          <w:rFonts w:ascii="等线" w:hAnsi="等线" w:eastAsia="等线" w:cs="等线"/>
          <w:color w:val="000000"/>
          <w:sz w:val="14"/>
          <w:szCs w:val="14"/>
        </w:rPr>
      </w:pPr>
      <w:r>
        <w:rPr>
          <w:rFonts w:ascii="仿宋" w:hAnsi="仿宋" w:eastAsia="仿宋" w:cs="仿宋"/>
          <w:i w:val="0"/>
          <w:iCs w:val="0"/>
          <w:caps w:val="0"/>
          <w:color w:val="000000"/>
          <w:spacing w:val="0"/>
          <w:sz w:val="16"/>
          <w:szCs w:val="16"/>
          <w:bdr w:val="none" w:color="auto" w:sz="0" w:space="0"/>
          <w:shd w:val="clear" w:fill="ECECEC"/>
        </w:rPr>
        <w:t>    一、接收调剂原则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jc w:val="both"/>
        <w:rPr>
          <w:rFonts w:hint="eastAsia" w:ascii="等线" w:hAnsi="等线" w:eastAsia="等线" w:cs="等线"/>
          <w:color w:val="000000"/>
          <w:sz w:val="14"/>
          <w:szCs w:val="14"/>
        </w:rPr>
      </w:pPr>
      <w:r>
        <w:rPr>
          <w:rFonts w:hint="eastAsia" w:ascii="仿宋" w:hAnsi="仿宋" w:eastAsia="仿宋" w:cs="仿宋"/>
          <w:i w:val="0"/>
          <w:iCs w:val="0"/>
          <w:caps w:val="0"/>
          <w:color w:val="000000"/>
          <w:spacing w:val="0"/>
          <w:sz w:val="16"/>
          <w:szCs w:val="16"/>
          <w:bdr w:val="none" w:color="auto" w:sz="0" w:space="0"/>
          <w:shd w:val="clear" w:fill="ECECEC"/>
        </w:rPr>
        <w:t>     坚持按需调剂、全面衡量、择优录取、宁缺勿滥的原则。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jc w:val="both"/>
        <w:rPr>
          <w:rFonts w:hint="eastAsia" w:ascii="等线" w:hAnsi="等线" w:eastAsia="等线" w:cs="等线"/>
          <w:color w:val="000000"/>
          <w:sz w:val="14"/>
          <w:szCs w:val="14"/>
        </w:rPr>
      </w:pPr>
      <w:r>
        <w:rPr>
          <w:rFonts w:hint="eastAsia" w:ascii="仿宋" w:hAnsi="仿宋" w:eastAsia="仿宋" w:cs="仿宋"/>
          <w:i w:val="0"/>
          <w:iCs w:val="0"/>
          <w:caps w:val="0"/>
          <w:color w:val="000000"/>
          <w:spacing w:val="0"/>
          <w:sz w:val="16"/>
          <w:szCs w:val="16"/>
          <w:bdr w:val="none" w:color="auto" w:sz="0" w:space="0"/>
          <w:shd w:val="clear" w:fill="ECECEC"/>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jc w:val="both"/>
        <w:rPr>
          <w:rFonts w:hint="eastAsia" w:ascii="等线" w:hAnsi="等线" w:eastAsia="等线" w:cs="等线"/>
          <w:color w:val="000000"/>
          <w:sz w:val="14"/>
          <w:szCs w:val="14"/>
        </w:rPr>
      </w:pPr>
      <w:r>
        <w:rPr>
          <w:rFonts w:hint="eastAsia" w:ascii="仿宋" w:hAnsi="仿宋" w:eastAsia="仿宋" w:cs="仿宋"/>
          <w:i w:val="0"/>
          <w:iCs w:val="0"/>
          <w:caps w:val="0"/>
          <w:color w:val="000000"/>
          <w:spacing w:val="0"/>
          <w:sz w:val="16"/>
          <w:szCs w:val="16"/>
          <w:bdr w:val="none" w:color="auto" w:sz="0" w:space="0"/>
          <w:shd w:val="clear" w:fill="ECECEC"/>
        </w:rPr>
        <w:t>    二、接收调剂专业</w:t>
      </w:r>
    </w:p>
    <w:tbl>
      <w:tblPr>
        <w:tblW w:w="488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828"/>
        <w:gridCol w:w="1228"/>
        <w:gridCol w:w="1407"/>
        <w:gridCol w:w="1417"/>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8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学科代码</w:t>
            </w:r>
          </w:p>
        </w:tc>
        <w:tc>
          <w:tcPr>
            <w:tcW w:w="1230" w:type="dxa"/>
            <w:tcBorders>
              <w:top w:val="single" w:color="000000" w:sz="4" w:space="0"/>
              <w:left w:val="nil"/>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160"/>
              <w:jc w:val="both"/>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学位类型</w:t>
            </w:r>
          </w:p>
        </w:tc>
        <w:tc>
          <w:tcPr>
            <w:tcW w:w="1410" w:type="dxa"/>
            <w:tcBorders>
              <w:top w:val="single" w:color="000000" w:sz="4" w:space="0"/>
              <w:left w:val="nil"/>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160"/>
              <w:jc w:val="both"/>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学科名称</w:t>
            </w:r>
          </w:p>
        </w:tc>
        <w:tc>
          <w:tcPr>
            <w:tcW w:w="1420" w:type="dxa"/>
            <w:tcBorders>
              <w:top w:val="single" w:color="000000" w:sz="4" w:space="0"/>
              <w:left w:val="nil"/>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 接收调剂名额</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c>
          <w:tcPr>
            <w:tcW w:w="830" w:type="dxa"/>
            <w:tcBorders>
              <w:top w:val="nil"/>
              <w:left w:val="single" w:color="000000" w:sz="4" w:space="0"/>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 0501</w:t>
            </w:r>
          </w:p>
        </w:tc>
        <w:tc>
          <w:tcPr>
            <w:tcW w:w="1230" w:type="dxa"/>
            <w:tcBorders>
              <w:top w:val="nil"/>
              <w:left w:val="nil"/>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160"/>
              <w:jc w:val="both"/>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 学术型</w:t>
            </w:r>
          </w:p>
        </w:tc>
        <w:tc>
          <w:tcPr>
            <w:tcW w:w="1410" w:type="dxa"/>
            <w:tcBorders>
              <w:top w:val="nil"/>
              <w:left w:val="nil"/>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160"/>
              <w:jc w:val="both"/>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中国语言文学</w:t>
            </w:r>
          </w:p>
        </w:tc>
        <w:tc>
          <w:tcPr>
            <w:tcW w:w="1420" w:type="dxa"/>
            <w:tcBorders>
              <w:top w:val="nil"/>
              <w:left w:val="nil"/>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     2</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三、申请调剂条件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  1.</w:t>
      </w:r>
      <w:r>
        <w:rPr>
          <w:rFonts w:hint="eastAsia" w:ascii="仿宋" w:hAnsi="仿宋" w:eastAsia="仿宋" w:cs="仿宋"/>
          <w:i w:val="0"/>
          <w:iCs w:val="0"/>
          <w:caps w:val="0"/>
          <w:color w:val="333333"/>
          <w:spacing w:val="0"/>
          <w:sz w:val="16"/>
          <w:szCs w:val="16"/>
          <w:bdr w:val="none" w:color="auto" w:sz="0" w:space="0"/>
          <w:shd w:val="clear" w:fill="ECECEC"/>
        </w:rPr>
        <w:t>符合调入专业的报考条件；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  2.</w:t>
      </w:r>
      <w:r>
        <w:rPr>
          <w:rFonts w:hint="eastAsia" w:ascii="仿宋" w:hAnsi="仿宋" w:eastAsia="仿宋" w:cs="仿宋"/>
          <w:i w:val="0"/>
          <w:iCs w:val="0"/>
          <w:caps w:val="0"/>
          <w:color w:val="333333"/>
          <w:spacing w:val="0"/>
          <w:sz w:val="16"/>
          <w:szCs w:val="16"/>
          <w:bdr w:val="none" w:color="auto" w:sz="0" w:space="0"/>
          <w:shd w:val="clear" w:fill="ECECEC"/>
        </w:rPr>
        <w:t>初试成绩符合第一志愿报考专业在调入地区的全国初试成绩基本要求（</w:t>
      </w:r>
      <w:r>
        <w:rPr>
          <w:rFonts w:hint="eastAsia" w:ascii="仿宋" w:hAnsi="仿宋" w:eastAsia="仿宋" w:cs="仿宋"/>
          <w:i w:val="0"/>
          <w:iCs w:val="0"/>
          <w:caps w:val="0"/>
          <w:color w:val="333333"/>
          <w:spacing w:val="0"/>
          <w:sz w:val="16"/>
          <w:szCs w:val="16"/>
          <w:bdr w:val="none" w:color="auto" w:sz="0" w:space="0"/>
          <w:shd w:val="clear" w:fill="ECECEC"/>
          <w:lang w:val="en-US"/>
        </w:rPr>
        <w:t>A</w:t>
      </w:r>
      <w:r>
        <w:rPr>
          <w:rFonts w:hint="eastAsia" w:ascii="仿宋" w:hAnsi="仿宋" w:eastAsia="仿宋" w:cs="仿宋"/>
          <w:i w:val="0"/>
          <w:iCs w:val="0"/>
          <w:caps w:val="0"/>
          <w:color w:val="333333"/>
          <w:spacing w:val="0"/>
          <w:sz w:val="16"/>
          <w:szCs w:val="16"/>
          <w:bdr w:val="none" w:color="auto" w:sz="0" w:space="0"/>
          <w:shd w:val="clear" w:fill="ECECEC"/>
        </w:rPr>
        <w:t>类考生）；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  3.</w:t>
      </w:r>
      <w:r>
        <w:rPr>
          <w:rFonts w:hint="eastAsia" w:ascii="仿宋" w:hAnsi="仿宋" w:eastAsia="仿宋" w:cs="仿宋"/>
          <w:i w:val="0"/>
          <w:iCs w:val="0"/>
          <w:caps w:val="0"/>
          <w:color w:val="333333"/>
          <w:spacing w:val="0"/>
          <w:sz w:val="16"/>
          <w:szCs w:val="16"/>
          <w:bdr w:val="none" w:color="auto" w:sz="0" w:space="0"/>
          <w:shd w:val="clear" w:fill="ECECEC"/>
        </w:rPr>
        <w:t>调入专业与第一志愿报考专业相同或相近；初试科目与调入专业初试科目相同或相近，其中统考科目原则上应相同；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  4.</w:t>
      </w:r>
      <w:r>
        <w:rPr>
          <w:rFonts w:hint="eastAsia" w:ascii="仿宋" w:hAnsi="仿宋" w:eastAsia="仿宋" w:cs="仿宋"/>
          <w:i w:val="0"/>
          <w:iCs w:val="0"/>
          <w:caps w:val="0"/>
          <w:color w:val="333333"/>
          <w:spacing w:val="0"/>
          <w:sz w:val="16"/>
          <w:szCs w:val="16"/>
          <w:bdr w:val="none" w:color="auto" w:sz="0" w:space="0"/>
          <w:shd w:val="clear" w:fill="ECECEC"/>
        </w:rPr>
        <w:t>不接收同等学力考生调剂申请。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四、申请调剂程序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  考生调剂必须通过教育部指定的“全国硕士生招生调剂服务系统”提出调剂申请。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五、调剂平台开放时间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   2023</w:t>
      </w:r>
      <w:r>
        <w:rPr>
          <w:rFonts w:hint="eastAsia" w:ascii="仿宋" w:hAnsi="仿宋" w:eastAsia="仿宋" w:cs="仿宋"/>
          <w:i w:val="0"/>
          <w:iCs w:val="0"/>
          <w:caps w:val="0"/>
          <w:color w:val="333333"/>
          <w:spacing w:val="0"/>
          <w:sz w:val="16"/>
          <w:szCs w:val="16"/>
          <w:bdr w:val="none" w:color="auto" w:sz="0" w:space="0"/>
          <w:shd w:val="clear" w:fill="ECECEC"/>
        </w:rPr>
        <w:t>年</w:t>
      </w:r>
      <w:r>
        <w:rPr>
          <w:rFonts w:hint="eastAsia" w:ascii="仿宋" w:hAnsi="仿宋" w:eastAsia="仿宋" w:cs="仿宋"/>
          <w:i w:val="0"/>
          <w:iCs w:val="0"/>
          <w:caps w:val="0"/>
          <w:color w:val="333333"/>
          <w:spacing w:val="0"/>
          <w:sz w:val="16"/>
          <w:szCs w:val="16"/>
          <w:bdr w:val="none" w:color="auto" w:sz="0" w:space="0"/>
          <w:shd w:val="clear" w:fill="ECECEC"/>
          <w:lang w:val="en-US"/>
        </w:rPr>
        <w:t>4</w:t>
      </w:r>
      <w:r>
        <w:rPr>
          <w:rFonts w:hint="eastAsia" w:ascii="仿宋" w:hAnsi="仿宋" w:eastAsia="仿宋" w:cs="仿宋"/>
          <w:i w:val="0"/>
          <w:iCs w:val="0"/>
          <w:caps w:val="0"/>
          <w:color w:val="333333"/>
          <w:spacing w:val="0"/>
          <w:sz w:val="16"/>
          <w:szCs w:val="16"/>
          <w:bdr w:val="none" w:color="auto" w:sz="0" w:space="0"/>
          <w:shd w:val="clear" w:fill="ECECEC"/>
        </w:rPr>
        <w:t>月</w:t>
      </w:r>
      <w:r>
        <w:rPr>
          <w:rFonts w:hint="eastAsia" w:ascii="仿宋" w:hAnsi="仿宋" w:eastAsia="仿宋" w:cs="仿宋"/>
          <w:i w:val="0"/>
          <w:iCs w:val="0"/>
          <w:caps w:val="0"/>
          <w:color w:val="333333"/>
          <w:spacing w:val="0"/>
          <w:sz w:val="16"/>
          <w:szCs w:val="16"/>
          <w:bdr w:val="none" w:color="auto" w:sz="0" w:space="0"/>
          <w:shd w:val="clear" w:fill="ECECEC"/>
          <w:lang w:val="en-US"/>
        </w:rPr>
        <w:t>17</w:t>
      </w:r>
      <w:r>
        <w:rPr>
          <w:rFonts w:hint="eastAsia" w:ascii="仿宋" w:hAnsi="仿宋" w:eastAsia="仿宋" w:cs="仿宋"/>
          <w:i w:val="0"/>
          <w:iCs w:val="0"/>
          <w:caps w:val="0"/>
          <w:color w:val="333333"/>
          <w:spacing w:val="0"/>
          <w:sz w:val="16"/>
          <w:szCs w:val="16"/>
          <w:bdr w:val="none" w:color="auto" w:sz="0" w:space="0"/>
          <w:shd w:val="clear" w:fill="ECECEC"/>
        </w:rPr>
        <w:t>日下午</w:t>
      </w:r>
      <w:r>
        <w:rPr>
          <w:rFonts w:hint="eastAsia" w:ascii="仿宋" w:hAnsi="仿宋" w:eastAsia="仿宋" w:cs="仿宋"/>
          <w:i w:val="0"/>
          <w:iCs w:val="0"/>
          <w:caps w:val="0"/>
          <w:color w:val="333333"/>
          <w:spacing w:val="0"/>
          <w:sz w:val="16"/>
          <w:szCs w:val="16"/>
          <w:bdr w:val="none" w:color="auto" w:sz="0" w:space="0"/>
          <w:shd w:val="clear" w:fill="ECECEC"/>
          <w:lang w:val="en-US"/>
        </w:rPr>
        <w:t>18</w:t>
      </w:r>
      <w:r>
        <w:rPr>
          <w:rFonts w:hint="eastAsia" w:ascii="仿宋" w:hAnsi="仿宋" w:eastAsia="仿宋" w:cs="仿宋"/>
          <w:i w:val="0"/>
          <w:iCs w:val="0"/>
          <w:caps w:val="0"/>
          <w:color w:val="333333"/>
          <w:spacing w:val="0"/>
          <w:sz w:val="16"/>
          <w:szCs w:val="16"/>
          <w:bdr w:val="none" w:color="auto" w:sz="0" w:space="0"/>
          <w:shd w:val="clear" w:fill="ECECEC"/>
        </w:rPr>
        <w:t>：</w:t>
      </w:r>
      <w:r>
        <w:rPr>
          <w:rFonts w:hint="eastAsia" w:ascii="仿宋" w:hAnsi="仿宋" w:eastAsia="仿宋" w:cs="仿宋"/>
          <w:i w:val="0"/>
          <w:iCs w:val="0"/>
          <w:caps w:val="0"/>
          <w:color w:val="333333"/>
          <w:spacing w:val="0"/>
          <w:sz w:val="16"/>
          <w:szCs w:val="16"/>
          <w:bdr w:val="none" w:color="auto" w:sz="0" w:space="0"/>
          <w:shd w:val="clear" w:fill="ECECEC"/>
          <w:lang w:val="en-US"/>
        </w:rPr>
        <w:t>00——4</w:t>
      </w:r>
      <w:r>
        <w:rPr>
          <w:rFonts w:hint="eastAsia" w:ascii="仿宋" w:hAnsi="仿宋" w:eastAsia="仿宋" w:cs="仿宋"/>
          <w:i w:val="0"/>
          <w:iCs w:val="0"/>
          <w:caps w:val="0"/>
          <w:color w:val="333333"/>
          <w:spacing w:val="0"/>
          <w:sz w:val="16"/>
          <w:szCs w:val="16"/>
          <w:bdr w:val="none" w:color="auto" w:sz="0" w:space="0"/>
          <w:shd w:val="clear" w:fill="ECECEC"/>
        </w:rPr>
        <w:t>月</w:t>
      </w:r>
      <w:r>
        <w:rPr>
          <w:rFonts w:hint="eastAsia" w:ascii="仿宋" w:hAnsi="仿宋" w:eastAsia="仿宋" w:cs="仿宋"/>
          <w:i w:val="0"/>
          <w:iCs w:val="0"/>
          <w:caps w:val="0"/>
          <w:color w:val="333333"/>
          <w:spacing w:val="0"/>
          <w:sz w:val="16"/>
          <w:szCs w:val="16"/>
          <w:bdr w:val="none" w:color="auto" w:sz="0" w:space="0"/>
          <w:shd w:val="clear" w:fill="ECECEC"/>
          <w:lang w:val="en-US"/>
        </w:rPr>
        <w:t>18</w:t>
      </w:r>
      <w:r>
        <w:rPr>
          <w:rFonts w:hint="eastAsia" w:ascii="仿宋" w:hAnsi="仿宋" w:eastAsia="仿宋" w:cs="仿宋"/>
          <w:i w:val="0"/>
          <w:iCs w:val="0"/>
          <w:caps w:val="0"/>
          <w:color w:val="333333"/>
          <w:spacing w:val="0"/>
          <w:sz w:val="16"/>
          <w:szCs w:val="16"/>
          <w:bdr w:val="none" w:color="auto" w:sz="0" w:space="0"/>
          <w:shd w:val="clear" w:fill="ECECEC"/>
        </w:rPr>
        <w:t>日上午</w:t>
      </w:r>
      <w:r>
        <w:rPr>
          <w:rFonts w:hint="eastAsia" w:ascii="仿宋" w:hAnsi="仿宋" w:eastAsia="仿宋" w:cs="仿宋"/>
          <w:i w:val="0"/>
          <w:iCs w:val="0"/>
          <w:caps w:val="0"/>
          <w:color w:val="333333"/>
          <w:spacing w:val="0"/>
          <w:sz w:val="16"/>
          <w:szCs w:val="16"/>
          <w:bdr w:val="none" w:color="auto" w:sz="0" w:space="0"/>
          <w:shd w:val="clear" w:fill="ECECEC"/>
          <w:lang w:val="en-US"/>
        </w:rPr>
        <w:t>14</w:t>
      </w:r>
      <w:r>
        <w:rPr>
          <w:rFonts w:hint="eastAsia" w:ascii="仿宋" w:hAnsi="仿宋" w:eastAsia="仿宋" w:cs="仿宋"/>
          <w:i w:val="0"/>
          <w:iCs w:val="0"/>
          <w:caps w:val="0"/>
          <w:color w:val="333333"/>
          <w:spacing w:val="0"/>
          <w:sz w:val="16"/>
          <w:szCs w:val="16"/>
          <w:bdr w:val="none" w:color="auto" w:sz="0" w:space="0"/>
          <w:shd w:val="clear" w:fill="ECECEC"/>
        </w:rPr>
        <w:t>：</w:t>
      </w:r>
      <w:r>
        <w:rPr>
          <w:rFonts w:hint="eastAsia" w:ascii="仿宋" w:hAnsi="仿宋" w:eastAsia="仿宋" w:cs="仿宋"/>
          <w:i w:val="0"/>
          <w:iCs w:val="0"/>
          <w:caps w:val="0"/>
          <w:color w:val="333333"/>
          <w:spacing w:val="0"/>
          <w:sz w:val="16"/>
          <w:szCs w:val="16"/>
          <w:bdr w:val="none" w:color="auto" w:sz="0" w:space="0"/>
          <w:shd w:val="clear" w:fill="ECECEC"/>
          <w:lang w:val="en-US"/>
        </w:rPr>
        <w:t>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六、联系方式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     中国语言文学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     王老师 </w:t>
      </w:r>
      <w:r>
        <w:rPr>
          <w:rFonts w:hint="eastAsia" w:ascii="仿宋" w:hAnsi="仿宋" w:eastAsia="仿宋" w:cs="仿宋"/>
          <w:i w:val="0"/>
          <w:iCs w:val="0"/>
          <w:caps w:val="0"/>
          <w:color w:val="333333"/>
          <w:spacing w:val="0"/>
          <w:sz w:val="16"/>
          <w:szCs w:val="16"/>
          <w:bdr w:val="none" w:color="auto" w:sz="0" w:space="0"/>
          <w:shd w:val="clear" w:fill="ECECEC"/>
          <w:lang w:val="en-US"/>
        </w:rPr>
        <w:t>  18071519252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     学科与研究生管理办公室：</w:t>
      </w:r>
      <w:r>
        <w:rPr>
          <w:rFonts w:hint="eastAsia" w:ascii="仿宋" w:hAnsi="仿宋" w:eastAsia="仿宋" w:cs="仿宋"/>
          <w:i w:val="0"/>
          <w:iCs w:val="0"/>
          <w:caps w:val="0"/>
          <w:color w:val="333333"/>
          <w:spacing w:val="0"/>
          <w:sz w:val="16"/>
          <w:szCs w:val="16"/>
          <w:bdr w:val="none" w:color="auto" w:sz="0" w:space="0"/>
          <w:shd w:val="clear" w:fill="ECECEC"/>
          <w:lang w:val="en-US"/>
        </w:rPr>
        <w:t>027</w:t>
      </w:r>
      <w:r>
        <w:rPr>
          <w:rFonts w:hint="eastAsia" w:ascii="仿宋" w:hAnsi="仿宋" w:eastAsia="仿宋" w:cs="仿宋"/>
          <w:i w:val="0"/>
          <w:iCs w:val="0"/>
          <w:caps w:val="0"/>
          <w:color w:val="333333"/>
          <w:spacing w:val="0"/>
          <w:sz w:val="16"/>
          <w:szCs w:val="16"/>
          <w:bdr w:val="none" w:color="auto" w:sz="0" w:space="0"/>
          <w:shd w:val="clear" w:fill="ECECEC"/>
        </w:rPr>
        <w:t>—</w:t>
      </w:r>
      <w:r>
        <w:rPr>
          <w:rFonts w:hint="eastAsia" w:ascii="仿宋" w:hAnsi="仿宋" w:eastAsia="仿宋" w:cs="仿宋"/>
          <w:i w:val="0"/>
          <w:iCs w:val="0"/>
          <w:caps w:val="0"/>
          <w:color w:val="333333"/>
          <w:spacing w:val="0"/>
          <w:sz w:val="16"/>
          <w:szCs w:val="16"/>
          <w:bdr w:val="none" w:color="auto" w:sz="0" w:space="0"/>
          <w:shd w:val="clear" w:fill="ECECEC"/>
          <w:lang w:val="en-US"/>
        </w:rPr>
        <w:t>84217861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                                                            江汉大学人文学院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                                                             2023</w:t>
      </w:r>
      <w:r>
        <w:rPr>
          <w:rFonts w:hint="eastAsia" w:ascii="仿宋" w:hAnsi="仿宋" w:eastAsia="仿宋" w:cs="仿宋"/>
          <w:i w:val="0"/>
          <w:iCs w:val="0"/>
          <w:caps w:val="0"/>
          <w:color w:val="333333"/>
          <w:spacing w:val="0"/>
          <w:sz w:val="16"/>
          <w:szCs w:val="16"/>
          <w:bdr w:val="none" w:color="auto" w:sz="0" w:space="0"/>
          <w:shd w:val="clear" w:fill="ECECEC"/>
        </w:rPr>
        <w:t>年</w:t>
      </w:r>
      <w:r>
        <w:rPr>
          <w:rFonts w:hint="eastAsia" w:ascii="仿宋" w:hAnsi="仿宋" w:eastAsia="仿宋" w:cs="仿宋"/>
          <w:i w:val="0"/>
          <w:iCs w:val="0"/>
          <w:caps w:val="0"/>
          <w:color w:val="333333"/>
          <w:spacing w:val="0"/>
          <w:sz w:val="16"/>
          <w:szCs w:val="16"/>
          <w:bdr w:val="none" w:color="auto" w:sz="0" w:space="0"/>
          <w:shd w:val="clear" w:fill="ECECEC"/>
          <w:lang w:val="en-US"/>
        </w:rPr>
        <w:t>4</w:t>
      </w:r>
      <w:r>
        <w:rPr>
          <w:rFonts w:hint="eastAsia" w:ascii="仿宋" w:hAnsi="仿宋" w:eastAsia="仿宋" w:cs="仿宋"/>
          <w:i w:val="0"/>
          <w:iCs w:val="0"/>
          <w:caps w:val="0"/>
          <w:color w:val="333333"/>
          <w:spacing w:val="0"/>
          <w:sz w:val="16"/>
          <w:szCs w:val="16"/>
          <w:bdr w:val="none" w:color="auto" w:sz="0" w:space="0"/>
          <w:shd w:val="clear" w:fill="ECECEC"/>
        </w:rPr>
        <w:t>月</w:t>
      </w:r>
      <w:r>
        <w:rPr>
          <w:rFonts w:hint="eastAsia" w:ascii="仿宋" w:hAnsi="仿宋" w:eastAsia="仿宋" w:cs="仿宋"/>
          <w:i w:val="0"/>
          <w:iCs w:val="0"/>
          <w:caps w:val="0"/>
          <w:color w:val="333333"/>
          <w:spacing w:val="0"/>
          <w:sz w:val="16"/>
          <w:szCs w:val="16"/>
          <w:bdr w:val="none" w:color="auto" w:sz="0" w:space="0"/>
          <w:shd w:val="clear" w:fill="ECECEC"/>
          <w:lang w:val="en-US"/>
        </w:rPr>
        <w:t>17</w:t>
      </w:r>
      <w:r>
        <w:rPr>
          <w:rFonts w:hint="eastAsia" w:ascii="仿宋" w:hAnsi="仿宋" w:eastAsia="仿宋" w:cs="仿宋"/>
          <w:i w:val="0"/>
          <w:iCs w:val="0"/>
          <w:caps w:val="0"/>
          <w:color w:val="333333"/>
          <w:spacing w:val="0"/>
          <w:sz w:val="16"/>
          <w:szCs w:val="16"/>
          <w:bdr w:val="none" w:color="auto" w:sz="0" w:space="0"/>
          <w:shd w:val="clear" w:fill="ECECEC"/>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16A41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2023-04-24T11:26:06Z</dcterms:created>
  <dc:creator>DELL</dc:creator>
  <cp:lastModifiedBy>WPS_1661830351</cp:lastModifiedBy>
  <dcterms:modified xsi:type="dcterms:W3CDTF">2023-04-24T11:26:16Z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5FB23D6988D346738DB9425E14D0C68A_12</vt:lpwstr>
  </property>
</Properties>
</file>