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  <w:shd w:val="clear" w:fill="ECECEC"/>
        </w:rPr>
        <w:t>江汉大学设计学院调剂进复试名单公示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10" w:lineRule="atLeast"/>
        <w:ind w:left="0" w:right="0" w:firstLine="0"/>
        <w:jc w:val="center"/>
        <w:rPr>
          <w:rFonts w:ascii="Tahoma" w:hAnsi="Tahoma" w:eastAsia="Tahoma" w:cs="Tahoma"/>
          <w:caps w:val="0"/>
          <w:color w:val="333333"/>
          <w:spacing w:val="0"/>
          <w:sz w:val="12"/>
          <w:szCs w:val="12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2"/>
          <w:szCs w:val="12"/>
          <w:bdr w:val="none" w:color="auto" w:sz="0" w:space="0"/>
          <w:shd w:val="clear" w:fill="ECECEC"/>
        </w:rPr>
        <w:t>发布者：张雅婷发布时间：2023-04-17浏览次数：292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center"/>
        <w:rPr>
          <w:rFonts w:hint="default" w:ascii="Tahoma" w:hAnsi="Tahoma" w:eastAsia="Tahoma" w:cs="Tahoma"/>
          <w:color w:val="333333"/>
          <w:sz w:val="14"/>
          <w:szCs w:val="14"/>
        </w:rPr>
      </w:pP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0"/>
        <w:gridCol w:w="650"/>
        <w:gridCol w:w="1249"/>
        <w:gridCol w:w="700"/>
        <w:gridCol w:w="530"/>
        <w:gridCol w:w="660"/>
        <w:gridCol w:w="660"/>
        <w:gridCol w:w="700"/>
        <w:gridCol w:w="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5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4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325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65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4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冯*轩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10073******5604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卜*妍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10292******3899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张*孟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10447******1789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杨*炼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10531******3291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王*如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10390******2282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钱*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10319******7951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张*曦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10331******2479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马*成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10390******0474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舒*然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10531******3316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徐*鹏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10338******8686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夏*然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10447******1771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贾*伟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10513******2663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杨*洋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10421******0233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白*凡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10073******6109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郑*阳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10445******1790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center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ECECEC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righ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ECECEC"/>
          <w:lang w:val="en-US" w:eastAsia="zh-CN" w:bidi="ar"/>
        </w:rPr>
        <w:t>江汉大学设计学院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righ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ECECEC"/>
          <w:lang w:val="en-US" w:eastAsia="zh-CN" w:bidi="ar"/>
        </w:rPr>
        <w:t>2023年4月17日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2D5F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2023-04-24T11:47:18Z</dcterms:created>
  <dc:creator>DELL</dc:creator>
  <cp:lastModifiedBy>WPS_1661830351</cp:lastModifiedBy>
  <dcterms:modified xsi:type="dcterms:W3CDTF">2023-04-24T11:47:24Z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2C1F6A2E443D41E2BC93E2420295E8C0_12</vt:lpwstr>
  </property>
</Properties>
</file>