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91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9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pStyle w:val="6"/>
            </w:pPr>
            <w:r>
              <w:t>窗体顶端</w:t>
            </w:r>
          </w:p>
          <w:tbl>
            <w:tblPr>
              <w:tblW w:w="809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09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1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ascii="微软雅黑" w:hAnsi="微软雅黑" w:eastAsia="微软雅黑" w:cs="微软雅黑"/>
                      <w:b/>
                      <w:bCs/>
                      <w:sz w:val="30"/>
                      <w:szCs w:val="30"/>
                    </w:rPr>
                  </w:pPr>
                  <w:bookmarkStart w:id="0" w:name="_GoBack"/>
                  <w:r>
                    <w:rPr>
                      <w:rFonts w:hint="eastAsia" w:ascii="微软雅黑" w:hAnsi="微软雅黑" w:eastAsia="微软雅黑" w:cs="微软雅黑"/>
                      <w:b/>
                      <w:bCs/>
                      <w:kern w:val="0"/>
                      <w:sz w:val="30"/>
                      <w:szCs w:val="30"/>
                      <w:lang w:val="en-US" w:eastAsia="zh-CN" w:bidi="ar"/>
                    </w:rPr>
                    <w:t>江苏大学文学院2023年硕士研究生调剂志愿复试安排</w:t>
                  </w:r>
                  <w:bookmarkEnd w:id="0"/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100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865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65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" w:hRule="atLeast"/>
                <w:tblCellSpacing w:w="0" w:type="dxa"/>
                <w:jc w:val="center"/>
              </w:trPr>
              <w:tc>
                <w:tcPr>
                  <w:tcW w:w="0" w:type="auto"/>
                  <w:shd w:val="clear" w:color="auto" w:fill="BFBFBF"/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100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1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520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2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281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0"/>
                      <w:szCs w:val="20"/>
                      <w:lang w:val="en-US" w:eastAsia="zh-CN" w:bidi="ar"/>
                    </w:rPr>
                    <w:t>发布时间：2023-04-04　　　浏览次数：2517次</w:t>
                  </w: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100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843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43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</w:pPr>
                  <w:r>
                    <w:rPr>
                      <w:rFonts w:ascii="黑体" w:hAnsi="宋体" w:eastAsia="黑体" w:cs="黑体"/>
                      <w:sz w:val="19"/>
                      <w:szCs w:val="19"/>
                    </w:rPr>
                    <w:t>一、拟调剂专业和名额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ind w:left="0" w:firstLine="320"/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  <w:t>根据一志愿复试情况，我院拟调剂专业和名额情况如下：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ind w:left="0" w:firstLine="320"/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  <w:t>050100 中国语言文学（01 文艺学、02.语言学及应用语言学、03中国古代文学、04中国现当代文学、05比较文学与世界文学）：5名；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ind w:left="0" w:firstLine="320"/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  <w:t>045300 汉语国际教育（全日制）：13名；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ind w:left="0" w:firstLine="320"/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  <w:t>045300 汉语国际教育（非全日制）：19名。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</w:pPr>
                  <w:r>
                    <w:rPr>
                      <w:rFonts w:hint="eastAsia" w:ascii="黑体" w:hAnsi="宋体" w:eastAsia="黑体" w:cs="黑体"/>
                      <w:sz w:val="19"/>
                      <w:szCs w:val="19"/>
                    </w:rPr>
                    <w:t>二、调剂申请条件及复试比例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ind w:left="0" w:firstLine="320"/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  <w:t>调剂志愿的考生需满足《江苏大学2023年硕士研究生招生复试及录取办法》中规定的调剂基本条件。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ind w:left="0" w:firstLine="320"/>
                  </w:pPr>
                  <w:r>
                    <w:rPr>
                      <w:rFonts w:hint="eastAsia" w:ascii="宋体" w:hAnsi="宋体" w:eastAsia="宋体" w:cs="宋体"/>
                      <w:sz w:val="16"/>
                      <w:szCs w:val="16"/>
                    </w:rPr>
                    <w:t>我院复试时采取差额复试的办法进行，差额复试比例不低于1:1.2。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</w:pPr>
                  <w:r>
                    <w:rPr>
                      <w:rFonts w:hint="eastAsia" w:ascii="黑体" w:hAnsi="宋体" w:eastAsia="黑体" w:cs="黑体"/>
                      <w:sz w:val="19"/>
                      <w:szCs w:val="19"/>
                    </w:rPr>
                    <w:t>三、接受调剂时间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ind w:left="0" w:firstLine="320"/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  <w:t>4月6日0：00-4月6日12：00（“全国硕士生招生调剂服务系统”开通后请及时填报）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</w:pPr>
                  <w:r>
                    <w:rPr>
                      <w:rFonts w:hint="eastAsia" w:ascii="黑体" w:hAnsi="宋体" w:eastAsia="黑体" w:cs="黑体"/>
                      <w:sz w:val="19"/>
                      <w:szCs w:val="19"/>
                    </w:rPr>
                    <w:t>四、复试时间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</w:pPr>
                  <w:r>
                    <w:rPr>
                      <w:rFonts w:hint="eastAsia" w:ascii="黑体" w:hAnsi="宋体" w:eastAsia="黑体" w:cs="黑体"/>
                      <w:sz w:val="16"/>
                      <w:szCs w:val="16"/>
                    </w:rPr>
                    <w:t>（一）调剂志愿考生线上复试演练时间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ind w:left="0" w:firstLine="320"/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  <w:t>复试演练时间：4月7日9:00-11:30,13:30-16:30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</w:pPr>
                  <w:r>
                    <w:rPr>
                      <w:rFonts w:hint="eastAsia" w:ascii="黑体" w:hAnsi="宋体" w:eastAsia="黑体" w:cs="黑体"/>
                      <w:sz w:val="16"/>
                      <w:szCs w:val="16"/>
                    </w:rPr>
                    <w:t>（二）调剂志愿考生复试时间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ind w:left="0" w:firstLine="320"/>
                  </w:pPr>
                  <w:r>
                    <w:rPr>
                      <w:rFonts w:hint="eastAsia" w:ascii="宋体" w:hAnsi="宋体" w:eastAsia="宋体" w:cs="宋体"/>
                      <w:sz w:val="16"/>
                      <w:szCs w:val="16"/>
                    </w:rPr>
                    <w:t>中国语言文学：4月8日：8:30-11:30；13:30-17:00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ind w:left="0" w:firstLine="320"/>
                  </w:pPr>
                  <w:r>
                    <w:rPr>
                      <w:rFonts w:hint="eastAsia" w:ascii="宋体" w:hAnsi="宋体" w:eastAsia="宋体" w:cs="宋体"/>
                      <w:sz w:val="16"/>
                      <w:szCs w:val="16"/>
                    </w:rPr>
                    <w:t>汉语国际教育（全日制）：4月9日：8:30-11:30；13:30-17:00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ind w:left="0" w:firstLine="320"/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  <w:t>汉语国际教育（非全日制）：时间另行通知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ind w:left="320" w:right="0"/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  <w:t>调剂志愿考生复试分学科、分类型进行，请考生提前半小时进入候考区等待。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</w:pPr>
                  <w:r>
                    <w:rPr>
                      <w:rFonts w:hint="eastAsia" w:ascii="黑体" w:hAnsi="宋体" w:eastAsia="黑体" w:cs="黑体"/>
                      <w:sz w:val="19"/>
                      <w:szCs w:val="19"/>
                    </w:rPr>
                    <w:t>五、复试形式与内容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</w:pPr>
                  <w:r>
                    <w:rPr>
                      <w:rFonts w:hint="eastAsia" w:ascii="黑体" w:hAnsi="宋体" w:eastAsia="黑体" w:cs="黑体"/>
                      <w:sz w:val="16"/>
                      <w:szCs w:val="16"/>
                    </w:rPr>
                    <w:t>（一）复试形式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  <w:t>调剂志愿考生复试采取线上形式。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</w:pPr>
                  <w:r>
                    <w:rPr>
                      <w:rFonts w:hint="eastAsia" w:ascii="黑体" w:hAnsi="宋体" w:eastAsia="黑体" w:cs="黑体"/>
                      <w:sz w:val="16"/>
                      <w:szCs w:val="16"/>
                    </w:rPr>
                    <w:t>（二）复试内容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ind w:left="0" w:firstLine="320"/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  <w:t>详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</w:rPr>
                    <w:t>见文学院网站《江苏大学文学院202</w:t>
                  </w: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  <w:t>3年硕士研究生复试录取工作细则》。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ind w:left="0" w:firstLine="320"/>
                  </w:pPr>
                  <w:r>
                    <w:rPr>
                      <w:rFonts w:hint="eastAsia" w:ascii="宋体" w:hAnsi="宋体" w:eastAsia="宋体" w:cs="宋体"/>
                      <w:sz w:val="16"/>
                      <w:szCs w:val="16"/>
                    </w:rPr>
                    <w:t>调剂志愿考生请于4月7日前将资格审查</w:t>
                  </w: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  <w:t>、学业背景评估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</w:rPr>
                    <w:t>所有材料打包（请按报考专业代码+姓名命名）上传“云考场”系统。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ind w:left="0" w:firstLine="320"/>
                  </w:pPr>
                  <w:r>
                    <w:rPr>
                      <w:rFonts w:hint="eastAsia" w:ascii="宋体" w:hAnsi="宋体" w:eastAsia="宋体" w:cs="宋体"/>
                      <w:sz w:val="16"/>
                      <w:szCs w:val="16"/>
                    </w:rPr>
                    <w:t>调剂志愿考生请于4月7日前登录我校研究生招生信息网“招生管理系统（考生入口）”（</w:t>
                  </w:r>
                  <w:r>
                    <w:rPr>
                      <w:rFonts w:hint="eastAsia" w:ascii="微软雅黑" w:hAnsi="微软雅黑" w:eastAsia="微软雅黑" w:cs="微软雅黑"/>
                      <w:sz w:val="24"/>
                      <w:szCs w:val="24"/>
                      <w:u w:val="none"/>
                    </w:rPr>
                    <w:fldChar w:fldCharType="begin"/>
                  </w:r>
                  <w:r>
                    <w:rPr>
                      <w:rFonts w:hint="eastAsia" w:ascii="微软雅黑" w:hAnsi="微软雅黑" w:eastAsia="微软雅黑" w:cs="微软雅黑"/>
                      <w:sz w:val="24"/>
                      <w:szCs w:val="24"/>
                      <w:u w:val="none"/>
                    </w:rPr>
                    <w:instrText xml:space="preserve"> HYPERLINK "https://yjszsgl.ujs.edu.cn/ksxt/login.aspx" </w:instrText>
                  </w:r>
                  <w:r>
                    <w:rPr>
                      <w:rFonts w:hint="eastAsia" w:ascii="微软雅黑" w:hAnsi="微软雅黑" w:eastAsia="微软雅黑" w:cs="微软雅黑"/>
                      <w:sz w:val="24"/>
                      <w:szCs w:val="24"/>
                      <w:u w:val="none"/>
                    </w:rPr>
                    <w:fldChar w:fldCharType="separate"/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sz w:val="16"/>
                      <w:szCs w:val="16"/>
                      <w:u w:val="none"/>
                    </w:rPr>
                    <w:t>http://yjszsgl.ujs.edu.cn/ksxt/login.aspx</w:t>
                  </w:r>
                  <w:r>
                    <w:rPr>
                      <w:rFonts w:hint="eastAsia" w:ascii="微软雅黑" w:hAnsi="微软雅黑" w:eastAsia="微软雅黑" w:cs="微软雅黑"/>
                      <w:sz w:val="24"/>
                      <w:szCs w:val="24"/>
                      <w:u w:val="none"/>
                    </w:rPr>
                    <w:fldChar w:fldCharType="end"/>
                  </w: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  <w:t>）提交复试科目。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ind w:left="0" w:firstLine="320"/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  <w:t>考生需在学院导入考生信息后方能登录以上两个系统。若不能登录，请耐心等待。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ind w:left="0" w:firstLine="320"/>
                  </w:pP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ind w:left="0" w:firstLine="320"/>
                  </w:pP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ind w:left="0" w:firstLine="370"/>
                    <w:jc w:val="right"/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  <w:t>江苏大学文学院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right"/>
                  </w:pPr>
                  <w:r>
                    <w:rPr>
                      <w:rFonts w:hint="eastAsia" w:ascii="宋体" w:hAnsi="宋体" w:eastAsia="宋体" w:cs="宋体"/>
                      <w:sz w:val="16"/>
                      <w:szCs w:val="16"/>
                    </w:rPr>
                    <w:t>2023年4月4日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00" w:lineRule="atLeast"/>
                  </w:pPr>
                </w:p>
              </w:tc>
            </w:tr>
          </w:tbl>
          <w:p>
            <w:pPr>
              <w:pStyle w:val="7"/>
            </w:pPr>
            <w:r>
              <w:t>窗体底端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D31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  <w:style w:type="paragraph" w:styleId="6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7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649</Words>
  <Characters>804</Characters>
  <Lines>0</Lines>
  <Paragraphs>0</Paragraphs>
  <TotalTime>0</TotalTime>
  <ScaleCrop>false</ScaleCrop>
  <LinksUpToDate>false</LinksUpToDate>
  <CharactersWithSpaces>811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2023-05-12T07:50:53Z</dcterms:created>
  <dc:creator>Administrator</dc:creator>
  <cp:lastModifiedBy>王英</cp:lastModifiedBy>
  <dcterms:modified xsi:type="dcterms:W3CDTF">2023-05-12T07:51:04Z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8EE47D897C8D45788C5FAD45F03DFD2C</vt:lpwstr>
  </property>
</Properties>
</file>