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890B12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890B12"/>
          <w:spacing w:val="0"/>
          <w:sz w:val="22"/>
          <w:szCs w:val="22"/>
          <w:bdr w:val="none" w:color="auto" w:sz="0" w:space="0"/>
          <w:shd w:val="clear" w:fill="FFFFFF"/>
        </w:rPr>
        <w:t>2023年文学院硕士研究生招生调剂公告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 w:firstLine="0"/>
        <w:jc w:val="center"/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default" w:ascii="Arial" w:hAnsi="Arial" w:cs="Arial"/>
          <w:i w:val="0"/>
          <w:iCs w:val="0"/>
          <w:caps w:val="0"/>
          <w:color w:val="787878"/>
          <w:spacing w:val="0"/>
          <w:sz w:val="12"/>
          <w:szCs w:val="12"/>
          <w:shd w:val="clear" w:fill="FFFFFF"/>
        </w:rPr>
        <w:t>发布者：陈胜珍发布时间：2023-04-14浏览次数：1196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40" w:beforeAutospacing="0" w:after="50" w:afterAutospacing="0" w:line="280" w:lineRule="atLeast"/>
        <w:ind w:left="0" w:right="0" w:firstLine="400"/>
        <w:jc w:val="both"/>
        <w:rPr>
          <w:rFonts w:hint="eastAsia" w:ascii="宋体" w:hAnsi="宋体" w:eastAsia="宋体" w:cs="宋体"/>
          <w:color w:val="333333"/>
          <w:sz w:val="15"/>
          <w:szCs w:val="1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我院文艺学专业（专业代码050101）、中国古典文献学专业（专业代码050104）接收调剂考生，将于4月15日14:00至4月16日14:00开放硕士研究生调剂系统，开放时间为24小时。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40" w:beforeAutospacing="0" w:after="50" w:afterAutospacing="0" w:line="280" w:lineRule="atLeast"/>
        <w:ind w:left="0" w:right="0" w:firstLine="400"/>
        <w:jc w:val="both"/>
        <w:rPr>
          <w:rFonts w:hint="eastAsia" w:ascii="宋体" w:hAnsi="宋体" w:eastAsia="宋体" w:cs="宋体"/>
          <w:color w:val="333333"/>
          <w:sz w:val="15"/>
          <w:szCs w:val="1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届时请符合条件且有调剂意愿的考生在规定时间登录“中国研究生招生信息网”（公网网址：https://yz.chsi.com.cn/，教育网址：http://yz.chsi.cn），按要求填报调剂志愿信息。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40" w:beforeAutospacing="0" w:after="50" w:afterAutospacing="0" w:line="280" w:lineRule="atLeast"/>
        <w:ind w:left="0" w:right="0" w:firstLine="400"/>
        <w:jc w:val="both"/>
        <w:rPr>
          <w:rFonts w:hint="eastAsia" w:ascii="宋体" w:hAnsi="宋体" w:eastAsia="宋体" w:cs="宋体"/>
          <w:color w:val="333333"/>
          <w:sz w:val="15"/>
          <w:szCs w:val="1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特此公告。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40" w:beforeAutospacing="0" w:after="50" w:afterAutospacing="0" w:line="280" w:lineRule="atLeast"/>
        <w:ind w:left="0" w:right="0" w:firstLine="400"/>
        <w:jc w:val="center"/>
        <w:rPr>
          <w:rFonts w:hint="eastAsia" w:ascii="宋体" w:hAnsi="宋体" w:eastAsia="宋体" w:cs="宋体"/>
          <w:color w:val="333333"/>
          <w:sz w:val="15"/>
          <w:szCs w:val="1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                                                文学院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40" w:beforeAutospacing="0" w:after="50" w:afterAutospacing="0" w:line="280" w:lineRule="atLeast"/>
        <w:ind w:left="0" w:right="0" w:firstLine="400"/>
        <w:jc w:val="center"/>
        <w:rPr>
          <w:rFonts w:hint="eastAsia" w:ascii="宋体" w:hAnsi="宋体" w:eastAsia="宋体" w:cs="宋体"/>
          <w:color w:val="333333"/>
          <w:sz w:val="15"/>
          <w:szCs w:val="1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                                                  2023年4月14日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6920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2023-06-30T09:03:40Z</dcterms:created>
  <dc:creator>23786</dc:creator>
  <cp:lastModifiedBy>陈桉</cp:lastModifiedBy>
  <dcterms:modified xsi:type="dcterms:W3CDTF">2023-06-30T09:03:45Z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BA6C95FE30A344309237DF97C6E2D206_12</vt:lpwstr>
  </property>
</Properties>
</file>