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江苏海洋大学药学院2023年硕士研究生招生考试第一批调剂复试成绩公示（三）</w:t>
      </w:r>
      <w:bookmarkEnd w:id="0"/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2023-04-14 18:20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420"/>
      </w:pPr>
      <w:r>
        <w:rPr>
          <w:rFonts w:hint="eastAsia" w:ascii="宋体" w:hAnsi="宋体" w:eastAsia="宋体" w:cs="宋体"/>
          <w:color w:val="000000"/>
          <w:sz w:val="16"/>
          <w:szCs w:val="16"/>
        </w:rPr>
        <w:t>经药学院研究生招生工作领导小组审核通过，现将药学院</w:t>
      </w:r>
      <w:r>
        <w:rPr>
          <w:color w:val="000000"/>
          <w:sz w:val="16"/>
          <w:szCs w:val="16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6"/>
          <w:szCs w:val="16"/>
        </w:rPr>
        <w:t>年硕士研究生招生考试海洋科学（070700）第一批调剂复试成绩</w:t>
      </w:r>
      <w:r>
        <w:rPr>
          <w:rFonts w:hint="eastAsia" w:ascii="宋体" w:hAnsi="宋体" w:eastAsia="宋体" w:cs="宋体"/>
          <w:sz w:val="16"/>
          <w:szCs w:val="16"/>
        </w:rPr>
        <w:t>公</w:t>
      </w:r>
      <w:r>
        <w:rPr>
          <w:rFonts w:hint="eastAsia" w:ascii="宋体" w:hAnsi="宋体" w:eastAsia="宋体" w:cs="宋体"/>
          <w:color w:val="000000"/>
          <w:sz w:val="16"/>
          <w:szCs w:val="16"/>
        </w:rPr>
        <w:t>示如下：</w:t>
      </w:r>
    </w:p>
    <w:tbl>
      <w:tblPr>
        <w:tblW w:w="62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080"/>
        <w:gridCol w:w="580"/>
        <w:gridCol w:w="758"/>
        <w:gridCol w:w="477"/>
        <w:gridCol w:w="670"/>
        <w:gridCol w:w="660"/>
        <w:gridCol w:w="960"/>
        <w:gridCol w:w="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tblCellSpacing w:w="0" w:type="dxa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专业（代码）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思想政治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素质和品德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考核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（总分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分）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（总分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分）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专业课笔试成绩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0"/>
                <w:szCs w:val="10"/>
                <w:bdr w:val="none" w:color="auto" w:sz="0" w:space="0"/>
                <w:lang w:val="en-US"/>
              </w:rPr>
              <w:t>=</w:t>
            </w:r>
            <w:r>
              <w:rPr>
                <w:rStyle w:val="5"/>
                <w:rFonts w:hint="eastAsia" w:ascii="宋体" w:hAnsi="宋体" w:eastAsia="宋体" w:cs="宋体"/>
                <w:sz w:val="10"/>
                <w:szCs w:val="10"/>
                <w:bdr w:val="none" w:color="auto" w:sz="0" w:space="0"/>
              </w:rPr>
              <w:t>（初试总成绩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×0.6</w:t>
            </w:r>
            <w:r>
              <w:rPr>
                <w:rStyle w:val="5"/>
                <w:rFonts w:hint="eastAsia" w:ascii="宋体" w:hAnsi="宋体" w:eastAsia="宋体" w:cs="宋体"/>
                <w:sz w:val="10"/>
                <w:szCs w:val="10"/>
                <w:bdr w:val="none" w:color="auto" w:sz="0" w:space="0"/>
              </w:rPr>
              <w:t>）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/5 +(</w:t>
            </w:r>
            <w:r>
              <w:rPr>
                <w:rStyle w:val="5"/>
                <w:rFonts w:hint="eastAsia" w:ascii="宋体" w:hAnsi="宋体" w:eastAsia="宋体" w:cs="宋体"/>
                <w:sz w:val="10"/>
                <w:szCs w:val="10"/>
                <w:bdr w:val="none" w:color="auto" w:sz="0" w:space="0"/>
              </w:rPr>
              <w:t>复试总成绩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×0.4)   /3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104233622325306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栾佳宝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海洋科学（070700）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234.80/74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66.23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420"/>
      </w:pPr>
      <w:r>
        <w:rPr>
          <w:rFonts w:hint="eastAsia" w:ascii="宋体" w:hAnsi="宋体" w:eastAsia="宋体" w:cs="宋体"/>
          <w:color w:val="000000"/>
          <w:sz w:val="16"/>
          <w:szCs w:val="16"/>
        </w:rPr>
        <w:t>如对以上结果有异议的，请于2023年4月17日前向药学院</w:t>
      </w:r>
      <w:r>
        <w:rPr>
          <w:rFonts w:hint="eastAsia" w:ascii="宋体" w:hAnsi="宋体" w:eastAsia="宋体" w:cs="宋体"/>
          <w:sz w:val="16"/>
          <w:szCs w:val="16"/>
        </w:rPr>
        <w:t>招生工作监督小组</w:t>
      </w:r>
      <w:r>
        <w:rPr>
          <w:rFonts w:hint="eastAsia" w:ascii="宋体" w:hAnsi="宋体" w:eastAsia="宋体" w:cs="宋体"/>
          <w:color w:val="000000"/>
          <w:sz w:val="16"/>
          <w:szCs w:val="16"/>
        </w:rPr>
        <w:t>反映，联系电话：0518-85895786。</w:t>
      </w:r>
    </w:p>
    <w:p>
      <w:pPr>
        <w:pStyle w:val="2"/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  </w:t>
      </w:r>
      <w:r>
        <w:rPr>
          <w:rFonts w:hint="eastAsia" w:ascii="宋体" w:hAnsi="宋体" w:eastAsia="宋体" w:cs="宋体"/>
          <w:sz w:val="16"/>
          <w:szCs w:val="16"/>
        </w:rPr>
        <w:t>江苏海洋大学药学院</w:t>
      </w:r>
    </w:p>
    <w:p>
      <w:pPr>
        <w:pStyle w:val="2"/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宋体"/>
          <w:sz w:val="16"/>
          <w:szCs w:val="16"/>
        </w:rPr>
        <w:t> 2023年4月14日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C8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2023-05-12T07:42:09Z</dcterms:created>
  <dc:creator>Administrator</dc:creator>
  <cp:lastModifiedBy>王英</cp:lastModifiedBy>
  <dcterms:modified xsi:type="dcterms:W3CDTF">2023-05-12T07:42:15Z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60EF418DC840438492BEEFB229D767D1</vt:lpwstr>
  </property>
</Properties>
</file>