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江苏海洋大学药学院2023年硕士研究生招生考试第二批调剂复试成绩公示（一）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2023-04-18 15:58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经药学院研究生招生工作领导小组审核通过，现将药学院</w:t>
            </w:r>
            <w:r>
              <w:rPr>
                <w:rFonts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2023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年硕士研究生招生考试中药学（105600）第二批调剂复试成绩公示如下：</w:t>
            </w:r>
          </w:p>
          <w:tbl>
            <w:tblPr>
              <w:tblW w:w="622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0"/>
              <w:gridCol w:w="1080"/>
              <w:gridCol w:w="580"/>
              <w:gridCol w:w="756"/>
              <w:gridCol w:w="450"/>
              <w:gridCol w:w="670"/>
              <w:gridCol w:w="730"/>
              <w:gridCol w:w="960"/>
              <w:gridCol w:w="60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9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序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号</w:t>
                  </w:r>
                </w:p>
              </w:tc>
              <w:tc>
                <w:tcPr>
                  <w:tcW w:w="72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76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报考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专业（代码）</w:t>
                  </w:r>
                </w:p>
              </w:tc>
              <w:tc>
                <w:tcPr>
                  <w:tcW w:w="50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思想政治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素质和品德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考核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初试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总成绩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0"/>
                      <w:szCs w:val="10"/>
                      <w:bdr w:val="none" w:color="auto" w:sz="0" w:space="0"/>
                    </w:rPr>
                    <w:t>（总分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lang w:val="en-US"/>
                    </w:rPr>
                    <w:t>500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0"/>
                      <w:szCs w:val="10"/>
                      <w:bdr w:val="none" w:color="auto" w:sz="0" w:space="0"/>
                    </w:rPr>
                    <w:t>分）</w:t>
                  </w:r>
                </w:p>
              </w:tc>
              <w:tc>
                <w:tcPr>
                  <w:tcW w:w="50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复试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总成绩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0"/>
                      <w:szCs w:val="10"/>
                      <w:bdr w:val="none" w:color="auto" w:sz="0" w:space="0"/>
                    </w:rPr>
                    <w:t>（总分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lang w:val="en-US"/>
                    </w:rPr>
                    <w:t>300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0"/>
                      <w:szCs w:val="10"/>
                      <w:bdr w:val="none" w:color="auto" w:sz="0" w:space="0"/>
                    </w:rPr>
                    <w:t>分）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lang w:val="en-US"/>
                    </w:rPr>
                    <w:t>/</w:t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0"/>
                      <w:szCs w:val="10"/>
                      <w:bdr w:val="none" w:color="auto" w:sz="0" w:space="0"/>
                    </w:rPr>
                    <w:t>专业课笔试成绩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综合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总成绩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0"/>
                      <w:szCs w:val="10"/>
                      <w:bdr w:val="none" w:color="auto" w:sz="0" w:space="0"/>
                      <w:lang w:val="en-US"/>
                    </w:rPr>
                    <w:t>=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0"/>
                      <w:szCs w:val="10"/>
                      <w:bdr w:val="none" w:color="auto" w:sz="0" w:space="0"/>
                    </w:rPr>
                    <w:t>（初试总成绩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  <w:lang w:val="en-US"/>
                    </w:rPr>
                    <w:t>×0.6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0"/>
                      <w:szCs w:val="10"/>
                      <w:bdr w:val="none" w:color="auto" w:sz="0" w:space="0"/>
                    </w:rPr>
                    <w:t>）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  <w:lang w:val="en-US"/>
                    </w:rPr>
                    <w:t>/5 +(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0"/>
                      <w:szCs w:val="10"/>
                      <w:bdr w:val="none" w:color="auto" w:sz="0" w:space="0"/>
                    </w:rPr>
                    <w:t>复试总成绩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  <w:lang w:val="en-US"/>
                    </w:rPr>
                    <w:t>×0.4)/3</w:t>
                  </w:r>
                </w:p>
              </w:tc>
              <w:tc>
                <w:tcPr>
                  <w:tcW w:w="68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103163210001534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谷敏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中药学（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105600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327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265.20/100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74.60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104233413421868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宋梦伟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中药学（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105600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330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247.20/87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72.56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3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101633000001328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曾凯乐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中药学（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105600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319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255.20/86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72.31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4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102683371301370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徐新月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中药学（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105600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333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235.20/77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71.32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5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103433330602473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李纯涵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中药学（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105600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319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243.20/81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70.71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6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107123330406889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陈娜娜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中药学（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105600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324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238.00/76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70.61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7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104413371303579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英新宇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中药学（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105600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319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237.40/84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69.93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8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103373210000779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王瑞颖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中药学（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105600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319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235.00/78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69.61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103153056002367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邱文焘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中药学（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105600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319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231.20/61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69.11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102853210024001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王馨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中药学（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105600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320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222.60/68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68.08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105613220422373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宗雪琳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中药学（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105600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325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207.60/61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10" w:type="dxa"/>
                    <w:left w:w="10" w:type="dxa"/>
                    <w:right w:w="1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  <w:lang w:val="en-US"/>
                    </w:rPr>
                    <w:t>66.68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如对以上结果有异议的，请于2023年4月20日前向药学院招生工作监督小组反映，联系电话：0518-85895786。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8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righ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江苏海洋大学药学院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righ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                                      2023年4月18日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【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"javascript:window.opener=null;window.open('','_self');window.close();"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sz w:val="18"/>
                <w:szCs w:val="18"/>
                <w:u w:val="none"/>
              </w:rPr>
              <w:t>关闭窗口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】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C46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2023-05-12T07:41:23Z</dcterms:created>
  <dc:creator>Administrator</dc:creator>
  <cp:lastModifiedBy>王英</cp:lastModifiedBy>
  <dcterms:modified xsi:type="dcterms:W3CDTF">2023-05-12T07:41:29Z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6BE6B1A4677145AD9F83E7EC508A73FA</vt:lpwstr>
  </property>
</Properties>
</file>