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center"/>
        <w:rPr>
          <w:rFonts w:ascii="黑体" w:hAnsi="宋体" w:eastAsia="黑体" w:cs="黑体"/>
          <w:b/>
          <w:bCs/>
          <w:color w:val="085AA3"/>
          <w:sz w:val="30"/>
          <w:szCs w:val="30"/>
        </w:rPr>
      </w:pPr>
      <w:bookmarkStart w:id="0" w:name="_GoBack"/>
      <w:r>
        <w:rPr>
          <w:rFonts w:hint="eastAsia" w:ascii="黑体" w:hAnsi="宋体" w:eastAsia="黑体" w:cs="黑体"/>
          <w:b/>
          <w:bCs/>
          <w:color w:val="085AA3"/>
          <w:sz w:val="30"/>
          <w:szCs w:val="30"/>
          <w:bdr w:val="none" w:color="auto" w:sz="0" w:space="0"/>
        </w:rPr>
        <w:t>计算机工程学院2023年硕士研究生招生考试复试成绩公示（调剂第3批）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color w:val="CC0000"/>
        </w:rPr>
      </w:pPr>
      <w:r>
        <w:rPr>
          <w:rFonts w:ascii="宋体" w:hAnsi="宋体" w:eastAsia="宋体" w:cs="宋体"/>
          <w:color w:val="CC0000"/>
          <w:kern w:val="0"/>
          <w:sz w:val="24"/>
          <w:szCs w:val="24"/>
          <w:bdr w:val="none" w:color="auto" w:sz="0" w:space="0"/>
          <w:lang w:val="en-US" w:eastAsia="zh-CN" w:bidi="ar"/>
        </w:rPr>
        <w:t>时间：2023年04月17日 18:47    来源：    作者：    阅读：661次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</w:pPr>
      <w:r>
        <w:rPr>
          <w:rFonts w:ascii="微软雅黑" w:hAnsi="微软雅黑" w:eastAsia="微软雅黑" w:cs="微软雅黑"/>
          <w:sz w:val="16"/>
          <w:szCs w:val="16"/>
          <w:bdr w:val="none" w:color="auto" w:sz="0" w:space="0"/>
        </w:rPr>
        <w:t>      经计算机工程学院研究生招生工作领导小组审核通过，现将计算机工程学院2023年硕士研究生招生考试 调剂第三批复试成绩公示如下：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0"/>
        <w:gridCol w:w="1550"/>
        <w:gridCol w:w="670"/>
        <w:gridCol w:w="1900"/>
        <w:gridCol w:w="825"/>
        <w:gridCol w:w="825"/>
        <w:gridCol w:w="960"/>
        <w:gridCol w:w="1050"/>
        <w:gridCol w:w="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</w:trPr>
        <w:tc>
          <w:tcPr>
            <w:tcW w:w="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sz w:val="15"/>
                <w:szCs w:val="15"/>
                <w:bdr w:val="none" w:color="auto" w:sz="0" w:space="0"/>
              </w:rPr>
              <w:t>序号</w:t>
            </w:r>
          </w:p>
        </w:tc>
        <w:tc>
          <w:tcPr>
            <w:tcW w:w="15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sz w:val="15"/>
                <w:szCs w:val="15"/>
                <w:bdr w:val="none" w:color="auto" w:sz="0" w:space="0"/>
              </w:rPr>
              <w:t>考生编号</w:t>
            </w:r>
          </w:p>
        </w:tc>
        <w:tc>
          <w:tcPr>
            <w:tcW w:w="6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sz w:val="15"/>
                <w:szCs w:val="15"/>
                <w:bdr w:val="none" w:color="auto" w:sz="0" w:space="0"/>
              </w:rPr>
              <w:t>姓名</w:t>
            </w:r>
          </w:p>
        </w:tc>
        <w:tc>
          <w:tcPr>
            <w:tcW w:w="18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sz w:val="15"/>
                <w:szCs w:val="15"/>
                <w:bdr w:val="none" w:color="auto" w:sz="0" w:space="0"/>
              </w:rPr>
              <w:t>报考专业（代码）</w:t>
            </w:r>
          </w:p>
        </w:tc>
        <w:tc>
          <w:tcPr>
            <w:tcW w:w="90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sz w:val="13"/>
                <w:szCs w:val="13"/>
                <w:bdr w:val="none" w:color="auto" w:sz="0" w:space="0"/>
              </w:rPr>
              <w:t>思想政治素质和品德考核</w:t>
            </w:r>
          </w:p>
        </w:tc>
        <w:tc>
          <w:tcPr>
            <w:tcW w:w="89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sz w:val="15"/>
                <w:szCs w:val="15"/>
                <w:bdr w:val="none" w:color="auto" w:sz="0" w:space="0"/>
              </w:rPr>
              <w:t>初试总成绩</w:t>
            </w:r>
            <w:r>
              <w:rPr>
                <w:rStyle w:val="7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sz w:val="12"/>
                <w:szCs w:val="12"/>
                <w:bdr w:val="none" w:color="auto" w:sz="0" w:space="0"/>
              </w:rPr>
              <w:t>（总分500分）</w:t>
            </w:r>
          </w:p>
        </w:tc>
        <w:tc>
          <w:tcPr>
            <w:tcW w:w="95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sz w:val="15"/>
                <w:szCs w:val="15"/>
                <w:bdr w:val="none" w:color="auto" w:sz="0" w:space="0"/>
              </w:rPr>
              <w:t>复试总成绩</w:t>
            </w:r>
            <w:r>
              <w:rPr>
                <w:rStyle w:val="7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sz w:val="12"/>
                <w:szCs w:val="12"/>
                <w:bdr w:val="none" w:color="auto" w:sz="0" w:space="0"/>
              </w:rPr>
              <w:t>（总分300分）/专业课笔试成绩</w:t>
            </w:r>
          </w:p>
        </w:tc>
        <w:tc>
          <w:tcPr>
            <w:tcW w:w="10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sz w:val="15"/>
                <w:szCs w:val="15"/>
                <w:bdr w:val="none" w:color="auto" w:sz="0" w:space="0"/>
              </w:rPr>
              <w:t>综合总成绩</w:t>
            </w:r>
            <w:r>
              <w:rPr>
                <w:rStyle w:val="7"/>
                <w:sz w:val="15"/>
                <w:szCs w:val="15"/>
                <w:bdr w:val="none" w:color="auto" w:sz="0" w:space="0"/>
              </w:rPr>
              <w:br w:type="textWrapping"/>
            </w:r>
            <w:r>
              <w:rPr>
                <w:sz w:val="12"/>
                <w:szCs w:val="12"/>
                <w:bdr w:val="none" w:color="auto" w:sz="0" w:space="0"/>
              </w:rPr>
              <w:t>=（初试总成绩×0.6）/5 +(复试总成绩×0.4) /3</w:t>
            </w:r>
          </w:p>
        </w:tc>
        <w:tc>
          <w:tcPr>
            <w:tcW w:w="2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sz w:val="15"/>
                <w:szCs w:val="1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tblCellSpacing w:w="0" w:type="dxa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102943210711289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陈文婷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模式识别与智能系统(081104)</w:t>
            </w:r>
          </w:p>
        </w:tc>
        <w:tc>
          <w:tcPr>
            <w:tcW w:w="9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8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307</w:t>
            </w:r>
          </w:p>
        </w:tc>
        <w:tc>
          <w:tcPr>
            <w:tcW w:w="9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226.6/67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sz w:val="13"/>
                <w:szCs w:val="13"/>
                <w:bdr w:val="none" w:color="auto" w:sz="0" w:space="0"/>
              </w:rPr>
              <w:t>67.05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调剂志愿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tblCellSpacing w:w="0" w:type="dxa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106353334038201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周子豪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模式识别与智能系统(081104)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299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212.4/62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sz w:val="13"/>
                <w:szCs w:val="13"/>
                <w:bdr w:val="none" w:color="auto" w:sz="0" w:space="0"/>
              </w:rPr>
              <w:t>64.20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调剂志愿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tblCellSpacing w:w="0" w:type="dxa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103573000018768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刘明星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模式识别与智能系统(081104)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合格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294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149/65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sz w:val="13"/>
                <w:szCs w:val="13"/>
                <w:bdr w:val="none" w:color="auto" w:sz="0" w:space="0"/>
              </w:rPr>
              <w:t>55.15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调剂志愿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tblCellSpacing w:w="0" w:type="dxa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106133085400997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向宇锋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计算机技术(085404)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未参加复试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367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放弃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sz w:val="13"/>
                <w:szCs w:val="13"/>
                <w:bdr w:val="none" w:color="auto" w:sz="0" w:space="0"/>
              </w:rPr>
              <w:t>放弃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sz w:val="12"/>
                <w:szCs w:val="12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tblCellSpacing w:w="0" w:type="dxa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106983341112119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何杰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计算机技术(085404)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未参加复试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366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放弃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sz w:val="13"/>
                <w:szCs w:val="13"/>
                <w:bdr w:val="none" w:color="auto" w:sz="0" w:space="0"/>
              </w:rPr>
              <w:t>放弃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sz w:val="12"/>
                <w:szCs w:val="12"/>
                <w:bdr w:val="none" w:color="auto" w:sz="0" w:space="0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tblCellSpacing w:w="0" w:type="dxa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6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102553230004184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张渝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计算机技术(085404)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合格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365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251.4/87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sz w:val="13"/>
                <w:szCs w:val="13"/>
                <w:bdr w:val="none" w:color="auto" w:sz="0" w:space="0"/>
              </w:rPr>
              <w:t>77.32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调剂志愿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  <w:tblCellSpacing w:w="0" w:type="dxa"/>
        </w:trPr>
        <w:tc>
          <w:tcPr>
            <w:tcW w:w="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7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105003067704597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王瑶祺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计算机技术(085404)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5"/>
                <w:szCs w:val="15"/>
                <w:bdr w:val="none" w:color="auto" w:sz="0" w:space="0"/>
              </w:rPr>
              <w:t>合格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357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217.4/65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Style w:val="7"/>
                <w:sz w:val="13"/>
                <w:szCs w:val="13"/>
                <w:bdr w:val="none" w:color="auto" w:sz="0" w:space="0"/>
              </w:rPr>
              <w:t>71.83</w:t>
            </w:r>
          </w:p>
        </w:tc>
        <w:tc>
          <w:tcPr>
            <w:tcW w:w="3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sz w:val="13"/>
                <w:szCs w:val="13"/>
                <w:bdr w:val="none" w:color="auto" w:sz="0" w:space="0"/>
              </w:rPr>
              <w:t>调剂志愿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/>
        <w:jc w:val="both"/>
        <w:rPr>
          <w:rFonts w:hint="eastAsia" w:ascii="微软雅黑" w:hAnsi="微软雅黑" w:eastAsia="微软雅黑" w:cs="微软雅黑"/>
          <w:color w:val="333333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  <w:shd w:val="clear" w:fill="FFFFFF"/>
        </w:rPr>
        <w:t>如对以上结果有异议的，请于2023年4月19日前向计算机工程学院招生工作监督小组反映，联系电话：0518-85895391。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/>
        <w:jc w:val="both"/>
        <w:rPr>
          <w:rFonts w:hint="eastAsia" w:ascii="微软雅黑" w:hAnsi="微软雅黑" w:eastAsia="微软雅黑" w:cs="微软雅黑"/>
          <w:color w:val="333333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  <w:shd w:val="clear" w:fill="FFFFFF"/>
        </w:rPr>
        <w:t>                                                                                   江苏海洋大学计算机工程学院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/>
        <w:jc w:val="both"/>
        <w:rPr>
          <w:rFonts w:hint="eastAsia" w:ascii="微软雅黑" w:hAnsi="微软雅黑" w:eastAsia="微软雅黑" w:cs="微软雅黑"/>
          <w:color w:val="333333"/>
        </w:rPr>
      </w:pPr>
      <w:r>
        <w:rPr>
          <w:rFonts w:hint="eastAsia" w:ascii="微软雅黑" w:hAnsi="微软雅黑" w:eastAsia="微软雅黑" w:cs="微软雅黑"/>
          <w:color w:val="333333"/>
          <w:sz w:val="16"/>
          <w:szCs w:val="16"/>
          <w:bdr w:val="none" w:color="auto" w:sz="0" w:space="0"/>
          <w:shd w:val="clear" w:fill="FFFFFF"/>
        </w:rPr>
        <w:t>                                                                                        </w:t>
      </w:r>
      <w:r>
        <w:rPr>
          <w:rFonts w:hint="eastAsia" w:ascii="微软雅黑" w:hAnsi="微软雅黑" w:eastAsia="微软雅黑" w:cs="微软雅黑"/>
          <w:color w:val="333333"/>
          <w:bdr w:val="none" w:color="auto" w:sz="0" w:space="0"/>
          <w:shd w:val="clear" w:fill="FFFFFF"/>
        </w:rPr>
        <w:t>             2023年4月17日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dashed" w:color="CCCCCC" w:sz="4" w:space="0"/>
          <w:left w:val="dashed" w:color="CCCCCC" w:sz="4" w:space="0"/>
          <w:bottom w:val="dashed" w:color="CCCCCC" w:sz="4" w:space="0"/>
          <w:right w:val="dashed" w:color="CCCCCC" w:sz="4" w:space="0"/>
        </w:pBdr>
        <w:spacing w:before="0" w:beforeAutospacing="0" w:after="0" w:afterAutospacing="0"/>
        <w:ind w:left="0" w:right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E847AD"/>
    <w:multiLevelType w:val="multilevel"/>
    <w:tmpl w:val="DBE847A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502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419</Words>
  <Characters>684</Characters>
  <Lines>0</Lines>
  <Paragraphs>0</Paragraphs>
  <TotalTime>0</TotalTime>
  <ScaleCrop>false</ScaleCrop>
  <LinksUpToDate>false</LinksUpToDate>
  <CharactersWithSpaces>890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2023-05-12T08:46:35Z</dcterms:created>
  <dc:creator>Administrator</dc:creator>
  <cp:lastModifiedBy>王英</cp:lastModifiedBy>
  <dcterms:modified xsi:type="dcterms:W3CDTF">2023-05-12T08:46:45Z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447BB7EABD0C42649446BCE6D74C97F1</vt:lpwstr>
  </property>
</Properties>
</file>