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25EA8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25EA8"/>
          <w:spacing w:val="0"/>
          <w:sz w:val="22"/>
          <w:szCs w:val="22"/>
          <w:bdr w:val="none" w:color="auto" w:sz="0" w:space="0"/>
          <w:shd w:val="clear" w:fill="FFFFFF"/>
        </w:rPr>
        <w:t>江苏科技大学2023年硕士研究生调剂系统开通公告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caps w:val="0"/>
          <w:color w:val="787878"/>
          <w:spacing w:val="0"/>
          <w:sz w:val="12"/>
          <w:szCs w:val="12"/>
          <w:shd w:val="clear" w:fill="FFFFFF"/>
        </w:rPr>
        <w:t>发布者：袁巍发布时间：2023-04-05浏览次数：32136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30" w:lineRule="atLeast"/>
        <w:ind w:left="0" w:right="0" w:firstLine="400"/>
        <w:jc w:val="left"/>
        <w:rPr>
          <w:color w:val="333333"/>
          <w:sz w:val="14"/>
          <w:szCs w:val="14"/>
        </w:rPr>
      </w:pPr>
      <w:r>
        <w:rPr>
          <w:rStyle w:val="7"/>
          <w:rFonts w:ascii="黑体" w:hAnsi="宋体" w:eastAsia="黑体" w:cs="黑体"/>
          <w:b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一、调剂系统开通时间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30" w:lineRule="atLeast"/>
        <w:ind w:left="0" w:right="0" w:firstLine="400"/>
        <w:jc w:val="left"/>
        <w:rPr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我校研招网调剂系统开通时间为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2023年4月6日0点05分，原则上，关闭时间2023年为4月30日17点，各专业调剂名额招满即关闭调剂系统。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30" w:lineRule="atLeast"/>
        <w:ind w:left="0" w:right="0" w:firstLine="40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黑体" w:hAnsi="宋体" w:eastAsia="黑体" w:cs="黑体"/>
          <w:b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二、拟接收调剂考生的专业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30" w:lineRule="atLeast"/>
        <w:ind w:left="0" w:right="0" w:firstLine="400"/>
        <w:jc w:val="center"/>
        <w:rPr>
          <w:color w:val="333333"/>
          <w:sz w:val="14"/>
          <w:szCs w:val="14"/>
        </w:rPr>
      </w:pPr>
      <w:r>
        <w:rPr>
          <w:rStyle w:val="7"/>
          <w:rFonts w:hint="eastAsia" w:ascii="黑体" w:hAnsi="宋体" w:eastAsia="黑体" w:cs="黑体"/>
          <w:b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可调剂专业名单</w:t>
      </w:r>
    </w:p>
    <w:tbl>
      <w:tblPr>
        <w:tblW w:w="688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6"/>
        <w:gridCol w:w="1040"/>
        <w:gridCol w:w="1008"/>
        <w:gridCol w:w="1018"/>
        <w:gridCol w:w="1856"/>
        <w:gridCol w:w="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船舶与海洋工程学院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082400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船舶与海洋工程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土木水利（专业学位）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全日制，非全日制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能源与动力学院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081404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082400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船舶与海洋工程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能源动力（专业学位）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全日制，非全日制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土木水利（专业学位）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能源与动力学院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（中外班）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能源动力（专业学位）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自动化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071100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系统科学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仪器仪表工程（专业学位）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081104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模式识别与智能系统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计算机技术（专业学位）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120204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技术经济及管理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全日制、非全日制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125602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项目管理（专业学位）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材料与化工（专业学位）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全日制、非全日制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土木工程与建筑学院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土木水利（专业学位）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全日制、非全日制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环境与化学工程学院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0817J1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能源化学工程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材料与化工（专业学位）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全日制、非全日制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环境工程（专业学位）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071100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系统科学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系统理论方法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系统科学模型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应用统计（专业学位）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光电信息工程（专业学位）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050202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俄语语言文学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050211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生物技术学院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090500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畜牧学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生物与医药（专业学位）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全日制、非全日制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资源利用与植物保护（专业学位）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全日制、非全日制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095133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畜牧（专业学位）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全日制、非全日制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095135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食品加工与安全（专业学位）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全日制、非全日制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张家港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校区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080600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材料与化工（专业学位）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人文社科学院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2030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公共管理（专业学位）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jc w:val="center"/>
        </w:trPr>
        <w:tc>
          <w:tcPr>
            <w:tcW w:w="1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6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粮食学院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海洋学院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082403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水声工程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9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电子信息（专业学位）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30" w:lineRule="atLeast"/>
        <w:ind w:left="0" w:right="0" w:firstLine="40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备注：除理学院-071100 系统科学专业接收调剂考生的人数按研究方向划分外，其他学院专业接收调剂考生的人数均按专业划分。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30" w:lineRule="atLeast"/>
        <w:ind w:left="0" w:right="0" w:firstLine="40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以上各专业拟接收调剂考生的缺额将根据一志愿考生复试情况而定，具体以“全国硕士生招生调剂服务系统”公布的调剂缺额为准。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30" w:lineRule="atLeast"/>
        <w:ind w:left="0" w:right="0" w:firstLine="40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黑体" w:hAnsi="宋体" w:eastAsia="黑体" w:cs="黑体"/>
          <w:b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三、调剂复试方式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30" w:lineRule="atLeast"/>
        <w:ind w:left="0" w:right="0" w:firstLine="40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我校所有院系专业调剂考生均采用网络复试。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30" w:lineRule="atLeast"/>
        <w:ind w:left="0" w:right="0" w:firstLine="400"/>
        <w:jc w:val="left"/>
        <w:rPr>
          <w:color w:val="333333"/>
          <w:sz w:val="14"/>
          <w:szCs w:val="14"/>
        </w:rPr>
      </w:pPr>
      <w:r>
        <w:rPr>
          <w:rStyle w:val="7"/>
          <w:rFonts w:hint="eastAsia" w:ascii="黑体" w:hAnsi="宋体" w:eastAsia="黑体" w:cs="黑体"/>
          <w:b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四、调剂咨询电话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30" w:lineRule="atLeast"/>
        <w:ind w:left="0" w:right="0" w:firstLine="40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我校研招办咨询电话：0511-84402362  袁老师                  各学院调剂咨询电话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0"/>
        <w:gridCol w:w="40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4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学院负责老师联系方式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船舶与海洋工程学院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魏老师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0511-84410507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能源与动力学院</w:t>
            </w:r>
          </w:p>
        </w:tc>
        <w:tc>
          <w:tcPr>
            <w:tcW w:w="40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毛老师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0511-84411736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能源与动力学院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（中外班）</w:t>
            </w:r>
          </w:p>
        </w:tc>
        <w:tc>
          <w:tcPr>
            <w:tcW w:w="40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缪老师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0511-84402269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自动化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0511-84406765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0511-84403658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经济管理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迟老师、储老师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0511-84406815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0511-84407821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土木工程与建筑学院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0511-84441228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环境与化学工程学院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0511-85605150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13605282781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0511-84403659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邵老师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0511-85616662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张家港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校区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范老师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0512-56731905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人文社科学院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侯老师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0511-84435572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粮食学院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18368813264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海洋学院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7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电话：</w:t>
            </w: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0511-84400230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30" w:lineRule="atLeast"/>
        <w:ind w:left="0" w:right="0" w:firstLine="40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1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2023-05-25T01:50:04Z</dcterms:created>
  <dc:creator>86188</dc:creator>
  <cp:lastModifiedBy>随风而动</cp:lastModifiedBy>
  <dcterms:modified xsi:type="dcterms:W3CDTF">2023-05-25T01:50:06Z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